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FD" w:rsidRPr="00E3540D" w:rsidRDefault="00EE08FD" w:rsidP="00EE08FD">
      <w:pPr>
        <w:pStyle w:val="Heading1"/>
        <w:jc w:val="center"/>
        <w:rPr>
          <w:rFonts w:ascii="Garamond" w:eastAsia="Calibri" w:hAnsi="Garamond" w:cstheme="majorBidi"/>
          <w:b/>
          <w:bCs/>
          <w:u w:val="none"/>
          <w:rtl/>
          <w:lang w:eastAsia="en-US"/>
        </w:rPr>
      </w:pPr>
    </w:p>
    <w:p w:rsidR="00EE08FD" w:rsidRPr="00E3540D" w:rsidRDefault="00EE08FD" w:rsidP="00EE08FD">
      <w:pPr>
        <w:pStyle w:val="Heading1"/>
        <w:jc w:val="center"/>
        <w:rPr>
          <w:rFonts w:ascii="Garamond" w:eastAsia="Calibri" w:hAnsi="Garamond" w:cstheme="majorBidi"/>
          <w:b/>
          <w:bCs/>
          <w:u w:val="none"/>
          <w:lang w:eastAsia="en-US"/>
        </w:rPr>
      </w:pPr>
      <w:r w:rsidRPr="00E3540D">
        <w:rPr>
          <w:rFonts w:ascii="Garamond" w:eastAsia="Calibri" w:hAnsi="Garamond" w:cstheme="majorBidi"/>
          <w:b/>
          <w:bCs/>
          <w:u w:val="none"/>
          <w:lang w:eastAsia="en-US"/>
        </w:rPr>
        <w:t>CV and Publications</w:t>
      </w:r>
    </w:p>
    <w:p w:rsidR="00EE08FD" w:rsidRPr="00E3540D" w:rsidRDefault="00EE08FD" w:rsidP="00EE08FD">
      <w:pPr>
        <w:pStyle w:val="Heading1"/>
        <w:jc w:val="center"/>
        <w:rPr>
          <w:rFonts w:ascii="Garamond" w:eastAsia="Calibri" w:hAnsi="Garamond" w:cstheme="majorBidi"/>
          <w:b/>
          <w:bCs/>
          <w:u w:val="none"/>
          <w:lang w:eastAsia="en-US"/>
        </w:rPr>
      </w:pPr>
      <w:r w:rsidRPr="00E3540D">
        <w:rPr>
          <w:rFonts w:ascii="Garamond" w:eastAsia="Calibri" w:hAnsi="Garamond" w:cstheme="majorBidi"/>
          <w:b/>
          <w:bCs/>
          <w:u w:val="none"/>
          <w:lang w:eastAsia="en-US"/>
        </w:rPr>
        <w:t>Nurit Stadler</w:t>
      </w:r>
    </w:p>
    <w:p w:rsidR="00EE08FD" w:rsidRPr="00E3540D" w:rsidRDefault="00EE08FD" w:rsidP="00EE08FD">
      <w:pPr>
        <w:numPr>
          <w:ilvl w:val="0"/>
          <w:numId w:val="1"/>
        </w:numPr>
        <w:bidi w:val="0"/>
        <w:spacing w:before="100" w:beforeAutospacing="1" w:after="100" w:afterAutospacing="1" w:line="240" w:lineRule="auto"/>
        <w:ind w:left="0"/>
        <w:rPr>
          <w:rFonts w:ascii="Garamond" w:hAnsi="Garamond" w:cstheme="majorBidi"/>
          <w:b/>
          <w:bCs/>
          <w:sz w:val="24"/>
          <w:szCs w:val="24"/>
          <w:u w:val="single"/>
        </w:rPr>
      </w:pPr>
      <w:r w:rsidRPr="00E3540D">
        <w:rPr>
          <w:rFonts w:ascii="Garamond" w:eastAsia="Times New Roman" w:hAnsi="Garamond" w:cstheme="majorBidi"/>
          <w:b/>
          <w:bCs/>
          <w:noProof/>
          <w:sz w:val="24"/>
          <w:szCs w:val="24"/>
          <w:u w:val="single"/>
          <w:rtl/>
          <w:lang w:eastAsia="he-IL"/>
        </w:rPr>
        <w:t xml:space="preserve"> </w:t>
      </w:r>
      <w:r w:rsidRPr="00E3540D">
        <w:rPr>
          <w:rFonts w:ascii="Garamond" w:eastAsia="Times New Roman" w:hAnsi="Garamond" w:cstheme="majorBidi"/>
          <w:b/>
          <w:bCs/>
          <w:noProof/>
          <w:sz w:val="24"/>
          <w:szCs w:val="24"/>
          <w:u w:val="single"/>
          <w:lang w:eastAsia="he-IL"/>
        </w:rPr>
        <w:t>Higher Educati</w:t>
      </w:r>
      <w:r>
        <w:rPr>
          <w:rFonts w:ascii="Garamond" w:eastAsia="Times New Roman" w:hAnsi="Garamond" w:cstheme="majorBidi"/>
          <w:b/>
          <w:bCs/>
          <w:noProof/>
          <w:sz w:val="24"/>
          <w:szCs w:val="24"/>
          <w:u w:val="single"/>
          <w:lang w:eastAsia="he-IL"/>
        </w:rPr>
        <w:t>o</w:t>
      </w:r>
      <w:r w:rsidRPr="00E3540D">
        <w:rPr>
          <w:rFonts w:ascii="Garamond" w:eastAsia="Times New Roman" w:hAnsi="Garamond" w:cstheme="majorBidi"/>
          <w:b/>
          <w:bCs/>
          <w:noProof/>
          <w:sz w:val="24"/>
          <w:szCs w:val="24"/>
          <w:u w:val="single"/>
          <w:lang w:eastAsia="he-IL"/>
        </w:rPr>
        <w:t>n</w:t>
      </w:r>
      <w:r w:rsidRPr="00E3540D">
        <w:rPr>
          <w:rFonts w:ascii="Garamond" w:eastAsia="Times New Roman" w:hAnsi="Garamond" w:cstheme="majorBidi"/>
          <w:b/>
          <w:bCs/>
          <w:i/>
          <w:iCs/>
          <w:noProof/>
          <w:sz w:val="24"/>
          <w:szCs w:val="24"/>
          <w:u w:val="single"/>
          <w:lang w:eastAsia="he-IL"/>
        </w:rPr>
        <w:t xml:space="preserve">: </w:t>
      </w:r>
      <w:r w:rsidRPr="00E3540D">
        <w:rPr>
          <w:rFonts w:ascii="Garamond" w:hAnsi="Garamond" w:cstheme="majorBidi"/>
          <w:b/>
          <w:bCs/>
          <w:sz w:val="24"/>
          <w:szCs w:val="24"/>
          <w:u w:val="single"/>
        </w:rPr>
        <w:t xml:space="preserve"> </w:t>
      </w:r>
    </w:p>
    <w:p w:rsidR="00EE08FD" w:rsidRPr="00E3540D" w:rsidRDefault="00EE08FD" w:rsidP="00EE08FD">
      <w:pPr>
        <w:pStyle w:val="listaconletras"/>
        <w:tabs>
          <w:tab w:val="clear" w:pos="814"/>
        </w:tabs>
        <w:spacing w:before="100" w:beforeAutospacing="1" w:after="100" w:afterAutospacing="1" w:line="240" w:lineRule="auto"/>
        <w:ind w:left="0" w:right="0" w:firstLine="0"/>
        <w:rPr>
          <w:rFonts w:ascii="Garamond" w:eastAsia="Calibri" w:hAnsi="Garamond" w:cstheme="majorBidi"/>
          <w:i w:val="0"/>
          <w:iCs w:val="0"/>
          <w:noProof w:val="0"/>
          <w:lang w:eastAsia="en-US"/>
        </w:rPr>
      </w:pPr>
      <w:r>
        <w:rPr>
          <w:rFonts w:ascii="Garamond" w:eastAsia="Calibri" w:hAnsi="Garamond" w:cstheme="majorBidi"/>
          <w:i w:val="0"/>
          <w:iCs w:val="0"/>
          <w:noProof w:val="0"/>
          <w:lang w:eastAsia="en-US"/>
        </w:rPr>
        <w:t>1990</w:t>
      </w:r>
      <w:r w:rsidRPr="00E3540D">
        <w:rPr>
          <w:rFonts w:ascii="Garamond" w:hAnsi="Garamond" w:cstheme="majorBidi"/>
          <w:i w:val="0"/>
          <w:iCs w:val="0"/>
          <w:noProof w:val="0"/>
          <w:lang w:val="en-GB"/>
        </w:rPr>
        <w:t>-</w:t>
      </w:r>
      <w:r>
        <w:rPr>
          <w:rFonts w:ascii="Garamond" w:eastAsia="Calibri" w:hAnsi="Garamond" w:cstheme="majorBidi"/>
          <w:i w:val="0"/>
          <w:iCs w:val="0"/>
          <w:noProof w:val="0"/>
          <w:lang w:eastAsia="en-US"/>
        </w:rPr>
        <w:t>92</w:t>
      </w:r>
      <w:r w:rsidRPr="00E3540D">
        <w:rPr>
          <w:rFonts w:ascii="Garamond" w:eastAsia="Calibri" w:hAnsi="Garamond" w:cstheme="majorBidi"/>
          <w:i w:val="0"/>
          <w:iCs w:val="0"/>
          <w:noProof w:val="0"/>
          <w:lang w:eastAsia="en-US"/>
        </w:rPr>
        <w:t xml:space="preserve"> </w:t>
      </w:r>
      <w:proofErr w:type="gramStart"/>
      <w:r w:rsidRPr="00E3540D">
        <w:rPr>
          <w:rFonts w:ascii="Garamond" w:eastAsia="Calibri" w:hAnsi="Garamond" w:cstheme="majorBidi"/>
          <w:i w:val="0"/>
          <w:iCs w:val="0"/>
          <w:noProof w:val="0"/>
          <w:lang w:eastAsia="en-US"/>
        </w:rPr>
        <w:t>Bachelor</w:t>
      </w:r>
      <w:r w:rsidRPr="00E3540D">
        <w:rPr>
          <w:rFonts w:ascii="Garamond" w:eastAsia="Calibri" w:hAnsi="Garamond" w:cstheme="majorBidi"/>
          <w:i w:val="0"/>
          <w:iCs w:val="0"/>
          <w:noProof w:val="0"/>
          <w:rtl/>
          <w:lang w:eastAsia="en-US"/>
        </w:rPr>
        <w:t xml:space="preserve"> </w:t>
      </w:r>
      <w:r w:rsidRPr="00E3540D">
        <w:rPr>
          <w:rFonts w:ascii="Garamond" w:eastAsia="Calibri" w:hAnsi="Garamond" w:cstheme="majorBidi"/>
          <w:i w:val="0"/>
          <w:iCs w:val="0"/>
          <w:noProof w:val="0"/>
          <w:lang w:eastAsia="en-US"/>
        </w:rPr>
        <w:t xml:space="preserve"> Sociology</w:t>
      </w:r>
      <w:proofErr w:type="gramEnd"/>
      <w:r w:rsidRPr="00E3540D">
        <w:rPr>
          <w:rFonts w:ascii="Garamond" w:eastAsia="Calibri" w:hAnsi="Garamond" w:cstheme="majorBidi"/>
          <w:i w:val="0"/>
          <w:iCs w:val="0"/>
          <w:noProof w:val="0"/>
          <w:lang w:eastAsia="en-US"/>
        </w:rPr>
        <w:t xml:space="preserve"> and Anthropology, The Hebrew University of Jerusalem. </w:t>
      </w:r>
    </w:p>
    <w:p w:rsidR="00EE08FD" w:rsidRPr="00E3540D" w:rsidRDefault="00EE08FD" w:rsidP="00EE08FD">
      <w:pPr>
        <w:pStyle w:val="listaconletras"/>
        <w:tabs>
          <w:tab w:val="clear" w:pos="814"/>
        </w:tabs>
        <w:spacing w:before="100" w:beforeAutospacing="1" w:after="100" w:afterAutospacing="1" w:line="240" w:lineRule="auto"/>
        <w:ind w:left="0" w:right="0" w:firstLine="0"/>
        <w:rPr>
          <w:rFonts w:ascii="Garamond" w:eastAsia="Calibri" w:hAnsi="Garamond" w:cstheme="majorBidi"/>
          <w:i w:val="0"/>
          <w:iCs w:val="0"/>
          <w:noProof w:val="0"/>
          <w:lang w:eastAsia="en-US"/>
        </w:rPr>
      </w:pPr>
      <w:r w:rsidRPr="00E3540D">
        <w:rPr>
          <w:rFonts w:ascii="Garamond" w:eastAsia="Calibri" w:hAnsi="Garamond" w:cstheme="majorBidi"/>
          <w:i w:val="0"/>
          <w:iCs w:val="0"/>
          <w:noProof w:val="0"/>
          <w:lang w:eastAsia="en-US"/>
        </w:rPr>
        <w:t>1992-95 Master. Sociology and Anthropology (M. A. Thesis: Changes in Contemporary Catholicism: The Opus Dei’s Sanctification of Daily Work), The Hebrew University of Jerusalem.</w:t>
      </w:r>
    </w:p>
    <w:p w:rsidR="00EE08FD" w:rsidRPr="00E3540D" w:rsidRDefault="00EE08FD" w:rsidP="00EE08FD">
      <w:pPr>
        <w:pStyle w:val="txt1"/>
        <w:spacing w:before="100" w:beforeAutospacing="1" w:after="100" w:afterAutospacing="1"/>
        <w:ind w:left="0" w:firstLine="0"/>
        <w:rPr>
          <w:rFonts w:ascii="Garamond" w:eastAsia="Calibri" w:hAnsi="Garamond" w:cstheme="majorBidi"/>
          <w:b w:val="0"/>
          <w:bCs w:val="0"/>
          <w:noProof w:val="0"/>
          <w:lang w:eastAsia="en-US"/>
        </w:rPr>
      </w:pPr>
      <w:r w:rsidRPr="00E3540D">
        <w:rPr>
          <w:rFonts w:ascii="Garamond" w:eastAsia="Calibri" w:hAnsi="Garamond" w:cstheme="majorBidi"/>
          <w:b w:val="0"/>
          <w:bCs w:val="0"/>
          <w:noProof w:val="0"/>
          <w:lang w:eastAsia="en-US"/>
        </w:rPr>
        <w:t xml:space="preserve">1996-2001 </w:t>
      </w:r>
      <w:r>
        <w:rPr>
          <w:rFonts w:ascii="Garamond" w:eastAsia="Calibri" w:hAnsi="Garamond" w:cstheme="majorBidi"/>
          <w:b w:val="0"/>
          <w:bCs w:val="0"/>
          <w:noProof w:val="0"/>
          <w:lang w:eastAsia="en-US"/>
        </w:rPr>
        <w:t>Ph.D.</w:t>
      </w:r>
      <w:r w:rsidRPr="00E3540D">
        <w:rPr>
          <w:rFonts w:ascii="Garamond" w:eastAsia="Calibri" w:hAnsi="Garamond" w:cstheme="majorBidi"/>
          <w:b w:val="0"/>
          <w:bCs w:val="0"/>
          <w:noProof w:val="0"/>
          <w:lang w:eastAsia="en-US"/>
        </w:rPr>
        <w:t xml:space="preserve"> Sociology and Anthropology (PhD </w:t>
      </w:r>
      <w:proofErr w:type="gramStart"/>
      <w:r w:rsidRPr="00E3540D">
        <w:rPr>
          <w:rFonts w:ascii="Garamond" w:eastAsia="Calibri" w:hAnsi="Garamond" w:cstheme="majorBidi"/>
          <w:b w:val="0"/>
          <w:bCs w:val="0"/>
          <w:noProof w:val="0"/>
          <w:lang w:eastAsia="en-US"/>
        </w:rPr>
        <w:t>The</w:t>
      </w:r>
      <w:proofErr w:type="gramEnd"/>
      <w:r w:rsidRPr="00E3540D">
        <w:rPr>
          <w:rFonts w:ascii="Garamond" w:eastAsia="Calibri" w:hAnsi="Garamond" w:cstheme="majorBidi"/>
          <w:b w:val="0"/>
          <w:bCs w:val="0"/>
          <w:noProof w:val="0"/>
          <w:lang w:eastAsia="en-US"/>
        </w:rPr>
        <w:t xml:space="preserve"> Sacred and the Profane in the Concept of Work: the Case of the Ultra-Orthodox community in Israel), The Hebrew University of Jerusalem. Supervisor: Prof. Reuven </w:t>
      </w:r>
      <w:proofErr w:type="spellStart"/>
      <w:r w:rsidRPr="00E3540D">
        <w:rPr>
          <w:rFonts w:ascii="Garamond" w:eastAsia="Calibri" w:hAnsi="Garamond" w:cstheme="majorBidi"/>
          <w:b w:val="0"/>
          <w:bCs w:val="0"/>
          <w:noProof w:val="0"/>
          <w:lang w:eastAsia="en-US"/>
        </w:rPr>
        <w:t>Kahane</w:t>
      </w:r>
      <w:proofErr w:type="spellEnd"/>
      <w:r w:rsidRPr="00E3540D">
        <w:rPr>
          <w:rFonts w:ascii="Garamond" w:eastAsia="Calibri" w:hAnsi="Garamond" w:cstheme="majorBidi"/>
          <w:b w:val="0"/>
          <w:bCs w:val="0"/>
          <w:noProof w:val="0"/>
          <w:lang w:eastAsia="en-US"/>
        </w:rPr>
        <w:t xml:space="preserve">. (Approved August 5 2001). </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eastAsia="Calibri" w:hAnsi="Garamond" w:cstheme="majorBidi"/>
          <w:i w:val="0"/>
          <w:iCs w:val="0"/>
          <w:noProof w:val="0"/>
          <w:u w:val="single"/>
          <w:lang w:eastAsia="en-US"/>
        </w:rPr>
      </w:pPr>
      <w:proofErr w:type="spellStart"/>
      <w:r w:rsidRPr="00E3540D">
        <w:rPr>
          <w:rFonts w:ascii="Garamond" w:eastAsia="Calibri" w:hAnsi="Garamond" w:cstheme="majorBidi"/>
          <w:i w:val="0"/>
          <w:iCs w:val="0"/>
          <w:noProof w:val="0"/>
          <w:u w:val="single"/>
          <w:lang w:eastAsia="en-US"/>
        </w:rPr>
        <w:t>Post Doctoral</w:t>
      </w:r>
      <w:proofErr w:type="spellEnd"/>
      <w:r w:rsidRPr="00E3540D">
        <w:rPr>
          <w:rFonts w:ascii="Garamond" w:eastAsia="Calibri" w:hAnsi="Garamond" w:cstheme="majorBidi"/>
          <w:i w:val="0"/>
          <w:iCs w:val="0"/>
          <w:noProof w:val="0"/>
          <w:u w:val="single"/>
          <w:lang w:eastAsia="en-US"/>
        </w:rPr>
        <w:t xml:space="preserve"> Fellowships:</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eastAsia="Calibri" w:hAnsi="Garamond" w:cstheme="majorBidi"/>
          <w:i w:val="0"/>
          <w:iCs w:val="0"/>
          <w:noProof w:val="0"/>
          <w:lang w:eastAsia="en-US"/>
        </w:rPr>
      </w:pPr>
      <w:r w:rsidRPr="00E3540D">
        <w:rPr>
          <w:rFonts w:ascii="Garamond" w:eastAsia="Calibri" w:hAnsi="Garamond" w:cstheme="majorBidi"/>
          <w:i w:val="0"/>
          <w:iCs w:val="0"/>
          <w:noProof w:val="0"/>
          <w:lang w:eastAsia="en-US"/>
        </w:rPr>
        <w:t>2000-</w:t>
      </w:r>
      <w:proofErr w:type="gramStart"/>
      <w:r w:rsidRPr="00E3540D">
        <w:rPr>
          <w:rFonts w:ascii="Garamond" w:eastAsia="Calibri" w:hAnsi="Garamond" w:cstheme="majorBidi"/>
          <w:i w:val="0"/>
          <w:iCs w:val="0"/>
          <w:noProof w:val="0"/>
          <w:lang w:eastAsia="en-US"/>
        </w:rPr>
        <w:t>1  Postdoctoral</w:t>
      </w:r>
      <w:proofErr w:type="gramEnd"/>
      <w:r w:rsidRPr="00E3540D">
        <w:rPr>
          <w:rFonts w:ascii="Garamond" w:eastAsia="Calibri" w:hAnsi="Garamond" w:cstheme="majorBidi"/>
          <w:i w:val="0"/>
          <w:iCs w:val="0"/>
          <w:noProof w:val="0"/>
          <w:lang w:eastAsia="en-US"/>
        </w:rPr>
        <w:t xml:space="preserve"> Fellowship, The Centre for the Advanced Studies of Religion and Theology, The Faculty of Divinity, Cambridge University, UK. Host: Prof.  Nicholas de- Lange.</w:t>
      </w:r>
      <w:r w:rsidRPr="00E3540D">
        <w:rPr>
          <w:rFonts w:ascii="Garamond" w:eastAsia="Calibri" w:hAnsi="Garamond" w:cstheme="majorBidi"/>
          <w:b/>
          <w:bCs/>
          <w:i w:val="0"/>
          <w:iCs w:val="0"/>
          <w:noProof w:val="0"/>
          <w:lang w:eastAsia="en-US"/>
        </w:rPr>
        <w:t xml:space="preserve"> </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eastAsia="Calibri" w:hAnsi="Garamond" w:cstheme="majorBidi"/>
          <w:i w:val="0"/>
          <w:iCs w:val="0"/>
          <w:noProof w:val="0"/>
          <w:lang w:eastAsia="en-US"/>
        </w:rPr>
      </w:pPr>
      <w:r w:rsidRPr="00E3540D">
        <w:rPr>
          <w:rFonts w:ascii="Garamond" w:eastAsia="Calibri" w:hAnsi="Garamond" w:cstheme="majorBidi"/>
          <w:i w:val="0"/>
          <w:iCs w:val="0"/>
          <w:noProof w:val="0"/>
          <w:lang w:eastAsia="en-US"/>
        </w:rPr>
        <w:t>2001-</w:t>
      </w:r>
      <w:proofErr w:type="gramStart"/>
      <w:r w:rsidRPr="00E3540D">
        <w:rPr>
          <w:rFonts w:ascii="Garamond" w:eastAsia="Calibri" w:hAnsi="Garamond" w:cstheme="majorBidi"/>
          <w:i w:val="0"/>
          <w:iCs w:val="0"/>
          <w:noProof w:val="0"/>
          <w:lang w:eastAsia="en-US"/>
        </w:rPr>
        <w:t>2  Postdoctoral</w:t>
      </w:r>
      <w:proofErr w:type="gramEnd"/>
      <w:r w:rsidRPr="00E3540D">
        <w:rPr>
          <w:rFonts w:ascii="Garamond" w:eastAsia="Calibri" w:hAnsi="Garamond" w:cstheme="majorBidi"/>
          <w:i w:val="0"/>
          <w:iCs w:val="0"/>
          <w:noProof w:val="0"/>
          <w:lang w:eastAsia="en-US"/>
        </w:rPr>
        <w:t xml:space="preserve"> Fellowship, Lady Davis, The Department of Sociology and Anthropology, The Hebrew University of Jerusalem.  Host: Prof. Baruch </w:t>
      </w:r>
      <w:proofErr w:type="spellStart"/>
      <w:r w:rsidRPr="00E3540D">
        <w:rPr>
          <w:rFonts w:ascii="Garamond" w:eastAsia="Calibri" w:hAnsi="Garamond" w:cstheme="majorBidi"/>
          <w:i w:val="0"/>
          <w:iCs w:val="0"/>
          <w:noProof w:val="0"/>
          <w:lang w:eastAsia="en-US"/>
        </w:rPr>
        <w:t>Kimmerling</w:t>
      </w:r>
      <w:proofErr w:type="spellEnd"/>
      <w:r w:rsidRPr="00E3540D">
        <w:rPr>
          <w:rFonts w:ascii="Garamond" w:eastAsia="Calibri" w:hAnsi="Garamond" w:cstheme="majorBidi"/>
          <w:i w:val="0"/>
          <w:iCs w:val="0"/>
          <w:noProof w:val="0"/>
          <w:lang w:eastAsia="en-US"/>
        </w:rPr>
        <w:t xml:space="preserve">. </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eastAsia="Calibri" w:hAnsi="Garamond" w:cstheme="majorBidi"/>
          <w:i w:val="0"/>
          <w:iCs w:val="0"/>
          <w:noProof w:val="0"/>
          <w:rtl/>
          <w:lang w:eastAsia="en-US"/>
        </w:rPr>
      </w:pPr>
      <w:r w:rsidRPr="00E3540D">
        <w:rPr>
          <w:rFonts w:ascii="Garamond" w:eastAsia="Calibri" w:hAnsi="Garamond" w:cstheme="majorBidi"/>
          <w:i w:val="0"/>
          <w:iCs w:val="0"/>
          <w:noProof w:val="0"/>
          <w:lang w:eastAsia="en-US"/>
        </w:rPr>
        <w:t>2002-</w:t>
      </w:r>
      <w:proofErr w:type="gramStart"/>
      <w:r w:rsidRPr="00E3540D">
        <w:rPr>
          <w:rFonts w:ascii="Garamond" w:eastAsia="Calibri" w:hAnsi="Garamond" w:cstheme="majorBidi"/>
          <w:i w:val="0"/>
          <w:iCs w:val="0"/>
          <w:noProof w:val="0"/>
          <w:lang w:eastAsia="en-US"/>
        </w:rPr>
        <w:t>3  Postdoctoral</w:t>
      </w:r>
      <w:proofErr w:type="gramEnd"/>
      <w:r w:rsidRPr="00E3540D">
        <w:rPr>
          <w:rFonts w:ascii="Garamond" w:eastAsia="Calibri" w:hAnsi="Garamond" w:cstheme="majorBidi"/>
          <w:i w:val="0"/>
          <w:iCs w:val="0"/>
          <w:noProof w:val="0"/>
          <w:lang w:eastAsia="en-US"/>
        </w:rPr>
        <w:t xml:space="preserve"> Fellowship, Golda Meir, The</w:t>
      </w:r>
      <w:r w:rsidRPr="00E3540D">
        <w:rPr>
          <w:rFonts w:ascii="Garamond" w:hAnsi="Garamond" w:cstheme="majorBidi"/>
        </w:rPr>
        <w:t xml:space="preserve"> </w:t>
      </w:r>
      <w:r w:rsidRPr="00E3540D">
        <w:rPr>
          <w:rFonts w:ascii="Garamond" w:hAnsi="Garamond" w:cstheme="majorBidi"/>
          <w:i w:val="0"/>
          <w:iCs w:val="0"/>
        </w:rPr>
        <w:t>Department of Comparative Religion, The Faculty of Humanities</w:t>
      </w:r>
      <w:r w:rsidRPr="00E3540D">
        <w:rPr>
          <w:rFonts w:ascii="Garamond" w:hAnsi="Garamond" w:cstheme="majorBidi"/>
        </w:rPr>
        <w:t xml:space="preserve">, </w:t>
      </w:r>
      <w:r w:rsidRPr="00E3540D">
        <w:rPr>
          <w:rFonts w:ascii="Garamond" w:hAnsi="Garamond" w:cstheme="majorBidi"/>
          <w:i w:val="0"/>
          <w:iCs w:val="0"/>
        </w:rPr>
        <w:t xml:space="preserve">The </w:t>
      </w:r>
      <w:r w:rsidRPr="00E3540D">
        <w:rPr>
          <w:rFonts w:ascii="Garamond" w:eastAsia="Calibri" w:hAnsi="Garamond" w:cstheme="majorBidi"/>
          <w:i w:val="0"/>
          <w:iCs w:val="0"/>
          <w:noProof w:val="0"/>
          <w:lang w:eastAsia="en-US"/>
        </w:rPr>
        <w:t xml:space="preserve">Hebrew University of Jerusalem. Host: Prof. David Shulman. </w:t>
      </w:r>
    </w:p>
    <w:p w:rsidR="00EE08FD" w:rsidRPr="00E3540D" w:rsidRDefault="00EE08FD" w:rsidP="00EE08FD">
      <w:pPr>
        <w:pStyle w:val="Title"/>
        <w:tabs>
          <w:tab w:val="right" w:pos="0"/>
          <w:tab w:val="right" w:pos="3276"/>
        </w:tabs>
        <w:bidi w:val="0"/>
        <w:spacing w:before="100" w:beforeAutospacing="1" w:after="100" w:afterAutospacing="1" w:line="240" w:lineRule="auto"/>
        <w:ind w:right="42"/>
        <w:jc w:val="both"/>
        <w:rPr>
          <w:rFonts w:ascii="Garamond" w:hAnsi="Garamond" w:cstheme="majorBidi"/>
          <w:b w:val="0"/>
          <w:bCs w:val="0"/>
          <w:i/>
          <w:iCs/>
          <w:noProof w:val="0"/>
          <w:sz w:val="24"/>
          <w:u w:val="single"/>
        </w:rPr>
      </w:pPr>
      <w:r w:rsidRPr="00E3540D">
        <w:rPr>
          <w:rFonts w:ascii="Garamond" w:hAnsi="Garamond" w:cstheme="majorBidi"/>
          <w:b w:val="0"/>
          <w:bCs w:val="0"/>
          <w:i/>
          <w:iCs/>
          <w:noProof w:val="0"/>
          <w:sz w:val="24"/>
          <w:u w:val="single"/>
        </w:rPr>
        <w:t xml:space="preserve">6- </w:t>
      </w:r>
      <w:proofErr w:type="gramStart"/>
      <w:r w:rsidRPr="00E3540D">
        <w:rPr>
          <w:rFonts w:ascii="Garamond" w:hAnsi="Garamond" w:cstheme="majorBidi"/>
          <w:b w:val="0"/>
          <w:bCs w:val="0"/>
          <w:i/>
          <w:iCs/>
          <w:noProof w:val="0"/>
          <w:sz w:val="24"/>
          <w:u w:val="single"/>
        </w:rPr>
        <w:t>b</w:t>
      </w:r>
      <w:proofErr w:type="gramEnd"/>
      <w:r w:rsidRPr="00E3540D">
        <w:rPr>
          <w:rFonts w:ascii="Garamond" w:hAnsi="Garamond" w:cstheme="majorBidi"/>
          <w:b w:val="0"/>
          <w:bCs w:val="0"/>
          <w:i/>
          <w:iCs/>
          <w:noProof w:val="0"/>
          <w:sz w:val="24"/>
          <w:u w:val="single"/>
        </w:rPr>
        <w:t xml:space="preserve">) Prizes and Fellowships Awarded </w:t>
      </w:r>
    </w:p>
    <w:p w:rsidR="00EE08FD" w:rsidRPr="00E3540D" w:rsidRDefault="00EE08FD" w:rsidP="00EE08FD">
      <w:pPr>
        <w:pStyle w:val="Title"/>
        <w:tabs>
          <w:tab w:val="right" w:pos="0"/>
          <w:tab w:val="right" w:pos="3276"/>
        </w:tabs>
        <w:bidi w:val="0"/>
        <w:spacing w:before="100" w:beforeAutospacing="1" w:after="100" w:afterAutospacing="1" w:line="240" w:lineRule="auto"/>
        <w:ind w:right="42"/>
        <w:jc w:val="both"/>
        <w:rPr>
          <w:rFonts w:ascii="Garamond" w:hAnsi="Garamond" w:cstheme="majorBidi"/>
          <w:b w:val="0"/>
          <w:bCs w:val="0"/>
          <w:noProof w:val="0"/>
          <w:sz w:val="24"/>
        </w:rPr>
      </w:pPr>
      <w:r w:rsidRPr="00E3540D">
        <w:rPr>
          <w:rFonts w:ascii="Garamond" w:hAnsi="Garamond" w:cstheme="majorBidi"/>
          <w:b w:val="0"/>
          <w:bCs w:val="0"/>
          <w:noProof w:val="0"/>
          <w:sz w:val="24"/>
        </w:rPr>
        <w:t xml:space="preserve">1996-7     Dean's Award, Social Science Faculty, Hebrew University, Jerusalem. </w:t>
      </w:r>
    </w:p>
    <w:p w:rsidR="00EE08FD" w:rsidRPr="00E3540D" w:rsidRDefault="00EE08FD" w:rsidP="00EE08FD">
      <w:pPr>
        <w:pStyle w:val="Title"/>
        <w:tabs>
          <w:tab w:val="right" w:pos="0"/>
          <w:tab w:val="right" w:pos="3276"/>
        </w:tabs>
        <w:bidi w:val="0"/>
        <w:spacing w:before="100" w:beforeAutospacing="1" w:after="100" w:afterAutospacing="1" w:line="240" w:lineRule="auto"/>
        <w:ind w:right="42"/>
        <w:jc w:val="both"/>
        <w:rPr>
          <w:rFonts w:ascii="Garamond" w:hAnsi="Garamond" w:cstheme="majorBidi"/>
          <w:b w:val="0"/>
          <w:bCs w:val="0"/>
          <w:noProof w:val="0"/>
          <w:sz w:val="24"/>
        </w:rPr>
      </w:pPr>
      <w:r w:rsidRPr="00E3540D">
        <w:rPr>
          <w:rFonts w:ascii="Garamond" w:hAnsi="Garamond" w:cstheme="majorBidi"/>
          <w:b w:val="0"/>
          <w:bCs w:val="0"/>
          <w:noProof w:val="0"/>
          <w:sz w:val="24"/>
        </w:rPr>
        <w:t>1997</w:t>
      </w:r>
      <w:r w:rsidRPr="00E3540D">
        <w:rPr>
          <w:rFonts w:ascii="Garamond" w:hAnsi="Garamond" w:cstheme="majorBidi"/>
          <w:b w:val="0"/>
          <w:bCs w:val="0"/>
          <w:sz w:val="24"/>
        </w:rPr>
        <w:t xml:space="preserve"> –8</w:t>
      </w:r>
      <w:r w:rsidRPr="00E3540D">
        <w:rPr>
          <w:rFonts w:ascii="Garamond" w:hAnsi="Garamond" w:cstheme="majorBidi"/>
          <w:sz w:val="24"/>
        </w:rPr>
        <w:t xml:space="preserve">  </w:t>
      </w:r>
      <w:r w:rsidRPr="00E3540D">
        <w:rPr>
          <w:rFonts w:ascii="Garamond" w:hAnsi="Garamond" w:cstheme="majorBidi"/>
          <w:b w:val="0"/>
          <w:bCs w:val="0"/>
          <w:noProof w:val="0"/>
          <w:sz w:val="24"/>
        </w:rPr>
        <w:t xml:space="preserve"> Dean's Award, Social Science Faculty, Hebrew University, Jerusalem.  </w:t>
      </w:r>
    </w:p>
    <w:p w:rsidR="00EE08FD" w:rsidRPr="00E3540D" w:rsidRDefault="00EE08FD" w:rsidP="00EE08FD">
      <w:pPr>
        <w:pStyle w:val="Title"/>
        <w:tabs>
          <w:tab w:val="right" w:pos="0"/>
          <w:tab w:val="right" w:pos="3276"/>
        </w:tabs>
        <w:bidi w:val="0"/>
        <w:spacing w:before="100" w:beforeAutospacing="1" w:after="100" w:afterAutospacing="1" w:line="240" w:lineRule="auto"/>
        <w:ind w:right="42"/>
        <w:jc w:val="both"/>
        <w:rPr>
          <w:rFonts w:ascii="Garamond" w:hAnsi="Garamond" w:cstheme="majorBidi"/>
          <w:b w:val="0"/>
          <w:bCs w:val="0"/>
          <w:noProof w:val="0"/>
          <w:sz w:val="24"/>
        </w:rPr>
      </w:pPr>
      <w:r w:rsidRPr="00E3540D">
        <w:rPr>
          <w:rFonts w:ascii="Garamond" w:hAnsi="Garamond" w:cstheme="majorBidi"/>
          <w:b w:val="0"/>
          <w:bCs w:val="0"/>
          <w:noProof w:val="0"/>
          <w:sz w:val="24"/>
        </w:rPr>
        <w:t>1999</w:t>
      </w:r>
      <w:r w:rsidRPr="00E3540D">
        <w:rPr>
          <w:rFonts w:ascii="Garamond" w:hAnsi="Garamond" w:cstheme="majorBidi"/>
          <w:sz w:val="24"/>
        </w:rPr>
        <w:t xml:space="preserve">- </w:t>
      </w:r>
      <w:r w:rsidRPr="00E3540D">
        <w:rPr>
          <w:rFonts w:ascii="Garamond" w:hAnsi="Garamond" w:cstheme="majorBidi"/>
          <w:b w:val="0"/>
          <w:bCs w:val="0"/>
          <w:noProof w:val="0"/>
          <w:sz w:val="24"/>
        </w:rPr>
        <w:t xml:space="preserve">2000 </w:t>
      </w:r>
      <w:proofErr w:type="gramStart"/>
      <w:r w:rsidRPr="00E3540D">
        <w:rPr>
          <w:rFonts w:ascii="Garamond" w:hAnsi="Garamond" w:cstheme="majorBidi"/>
          <w:b w:val="0"/>
          <w:bCs w:val="0"/>
          <w:noProof w:val="0"/>
          <w:sz w:val="24"/>
        </w:rPr>
        <w:t>The</w:t>
      </w:r>
      <w:proofErr w:type="gramEnd"/>
      <w:r w:rsidRPr="00E3540D">
        <w:rPr>
          <w:rFonts w:ascii="Garamond" w:hAnsi="Garamond" w:cstheme="majorBidi"/>
          <w:b w:val="0"/>
          <w:bCs w:val="0"/>
          <w:noProof w:val="0"/>
          <w:sz w:val="24"/>
        </w:rPr>
        <w:t xml:space="preserve"> </w:t>
      </w:r>
      <w:proofErr w:type="spellStart"/>
      <w:r w:rsidRPr="00E3540D">
        <w:rPr>
          <w:rFonts w:ascii="Garamond" w:hAnsi="Garamond" w:cstheme="majorBidi"/>
          <w:b w:val="0"/>
          <w:bCs w:val="0"/>
          <w:noProof w:val="0"/>
          <w:sz w:val="24"/>
        </w:rPr>
        <w:t>Herzel</w:t>
      </w:r>
      <w:proofErr w:type="spellEnd"/>
      <w:r w:rsidRPr="00E3540D">
        <w:rPr>
          <w:rFonts w:ascii="Garamond" w:hAnsi="Garamond" w:cstheme="majorBidi"/>
          <w:b w:val="0"/>
          <w:bCs w:val="0"/>
          <w:noProof w:val="0"/>
          <w:sz w:val="24"/>
        </w:rPr>
        <w:t xml:space="preserve"> Award, The </w:t>
      </w:r>
      <w:proofErr w:type="spellStart"/>
      <w:r w:rsidRPr="00E3540D">
        <w:rPr>
          <w:rFonts w:ascii="Garamond" w:hAnsi="Garamond" w:cstheme="majorBidi"/>
          <w:b w:val="0"/>
          <w:bCs w:val="0"/>
          <w:noProof w:val="0"/>
          <w:sz w:val="24"/>
        </w:rPr>
        <w:t>Cherrick</w:t>
      </w:r>
      <w:proofErr w:type="spellEnd"/>
      <w:r w:rsidRPr="00E3540D">
        <w:rPr>
          <w:rFonts w:ascii="Garamond" w:hAnsi="Garamond" w:cstheme="majorBidi"/>
          <w:b w:val="0"/>
          <w:bCs w:val="0"/>
          <w:noProof w:val="0"/>
          <w:sz w:val="24"/>
        </w:rPr>
        <w:t xml:space="preserve"> Centre for the Study of Zionism, The Yishuv And The State of Israel, Hebrew University, Jerusalem.  </w:t>
      </w:r>
    </w:p>
    <w:p w:rsidR="00EE08FD" w:rsidRPr="00E3540D" w:rsidRDefault="00EE08FD" w:rsidP="00EE08FD">
      <w:pPr>
        <w:pStyle w:val="Title"/>
        <w:tabs>
          <w:tab w:val="right" w:pos="0"/>
          <w:tab w:val="right" w:pos="3276"/>
        </w:tabs>
        <w:bidi w:val="0"/>
        <w:spacing w:before="100" w:beforeAutospacing="1" w:after="100" w:afterAutospacing="1" w:line="240" w:lineRule="auto"/>
        <w:ind w:right="42"/>
        <w:jc w:val="both"/>
        <w:rPr>
          <w:rFonts w:ascii="Garamond" w:hAnsi="Garamond" w:cstheme="majorBidi"/>
          <w:b w:val="0"/>
          <w:bCs w:val="0"/>
          <w:noProof w:val="0"/>
          <w:sz w:val="24"/>
        </w:rPr>
      </w:pPr>
      <w:r w:rsidRPr="00E3540D">
        <w:rPr>
          <w:rFonts w:ascii="Garamond" w:hAnsi="Garamond" w:cstheme="majorBidi"/>
          <w:b w:val="0"/>
          <w:bCs w:val="0"/>
          <w:noProof w:val="0"/>
          <w:sz w:val="24"/>
        </w:rPr>
        <w:t>2000</w:t>
      </w:r>
      <w:r w:rsidRPr="00E3540D">
        <w:rPr>
          <w:rFonts w:ascii="Garamond" w:hAnsi="Garamond" w:cstheme="majorBidi"/>
          <w:b w:val="0"/>
          <w:bCs w:val="0"/>
          <w:sz w:val="24"/>
        </w:rPr>
        <w:t>-1</w:t>
      </w:r>
      <w:r w:rsidRPr="00E3540D">
        <w:rPr>
          <w:rFonts w:ascii="Garamond" w:hAnsi="Garamond" w:cstheme="majorBidi"/>
          <w:b w:val="0"/>
          <w:bCs w:val="0"/>
          <w:noProof w:val="0"/>
          <w:sz w:val="24"/>
        </w:rPr>
        <w:t xml:space="preserve"> Visiting Fellowship, the Centre for the Advanced Studies of Religion and Theology, the Faculty of Divinity, Cambridge University, UK.</w:t>
      </w:r>
    </w:p>
    <w:p w:rsidR="00EE08FD" w:rsidRPr="00E3540D" w:rsidRDefault="00EE08FD" w:rsidP="00EE08FD">
      <w:pPr>
        <w:pStyle w:val="Title"/>
        <w:tabs>
          <w:tab w:val="right" w:pos="0"/>
          <w:tab w:val="right" w:pos="3276"/>
        </w:tabs>
        <w:bidi w:val="0"/>
        <w:spacing w:before="100" w:beforeAutospacing="1" w:after="100" w:afterAutospacing="1" w:line="240" w:lineRule="auto"/>
        <w:ind w:right="42"/>
        <w:jc w:val="both"/>
        <w:rPr>
          <w:rFonts w:ascii="Garamond" w:hAnsi="Garamond" w:cstheme="majorBidi"/>
          <w:b w:val="0"/>
          <w:bCs w:val="0"/>
          <w:noProof w:val="0"/>
          <w:sz w:val="24"/>
        </w:rPr>
      </w:pPr>
      <w:r w:rsidRPr="00E3540D">
        <w:rPr>
          <w:rFonts w:ascii="Garamond" w:hAnsi="Garamond" w:cstheme="majorBidi"/>
          <w:b w:val="0"/>
          <w:bCs w:val="0"/>
          <w:noProof w:val="0"/>
          <w:sz w:val="24"/>
        </w:rPr>
        <w:t>2000-</w:t>
      </w:r>
      <w:proofErr w:type="gramStart"/>
      <w:r w:rsidRPr="00E3540D">
        <w:rPr>
          <w:rFonts w:ascii="Garamond" w:hAnsi="Garamond" w:cstheme="majorBidi"/>
          <w:b w:val="0"/>
          <w:bCs w:val="0"/>
          <w:noProof w:val="0"/>
          <w:sz w:val="24"/>
        </w:rPr>
        <w:t>1  Ginsberg</w:t>
      </w:r>
      <w:proofErr w:type="gramEnd"/>
      <w:r w:rsidRPr="00E3540D">
        <w:rPr>
          <w:rFonts w:ascii="Garamond" w:hAnsi="Garamond" w:cstheme="majorBidi"/>
          <w:b w:val="0"/>
          <w:bCs w:val="0"/>
          <w:noProof w:val="0"/>
          <w:sz w:val="24"/>
        </w:rPr>
        <w:t xml:space="preserve">, </w:t>
      </w:r>
      <w:proofErr w:type="spellStart"/>
      <w:r w:rsidRPr="00E3540D">
        <w:rPr>
          <w:rFonts w:ascii="Garamond" w:hAnsi="Garamond" w:cstheme="majorBidi"/>
          <w:b w:val="0"/>
          <w:bCs w:val="0"/>
          <w:noProof w:val="0"/>
          <w:sz w:val="24"/>
        </w:rPr>
        <w:t>Post Doctoral</w:t>
      </w:r>
      <w:proofErr w:type="spellEnd"/>
      <w:r w:rsidRPr="00E3540D">
        <w:rPr>
          <w:rFonts w:ascii="Garamond" w:hAnsi="Garamond" w:cstheme="majorBidi"/>
          <w:b w:val="0"/>
          <w:bCs w:val="0"/>
          <w:noProof w:val="0"/>
          <w:sz w:val="24"/>
        </w:rPr>
        <w:t xml:space="preserve"> scholarship, The Hebrew University, Jerusalem. </w:t>
      </w:r>
    </w:p>
    <w:p w:rsidR="00EE08FD" w:rsidRPr="00E3540D" w:rsidRDefault="00EE08FD" w:rsidP="00EE08FD">
      <w:pPr>
        <w:pStyle w:val="Title"/>
        <w:tabs>
          <w:tab w:val="right" w:pos="0"/>
          <w:tab w:val="right" w:pos="3276"/>
        </w:tabs>
        <w:bidi w:val="0"/>
        <w:spacing w:before="100" w:beforeAutospacing="1" w:after="100" w:afterAutospacing="1" w:line="240" w:lineRule="auto"/>
        <w:ind w:right="42"/>
        <w:jc w:val="both"/>
        <w:rPr>
          <w:rFonts w:ascii="Garamond" w:hAnsi="Garamond" w:cstheme="majorBidi"/>
          <w:b w:val="0"/>
          <w:bCs w:val="0"/>
          <w:noProof w:val="0"/>
          <w:sz w:val="24"/>
        </w:rPr>
      </w:pPr>
      <w:r w:rsidRPr="00E3540D">
        <w:rPr>
          <w:rFonts w:ascii="Garamond" w:hAnsi="Garamond" w:cstheme="majorBidi"/>
          <w:b w:val="0"/>
          <w:bCs w:val="0"/>
          <w:noProof w:val="0"/>
          <w:sz w:val="24"/>
        </w:rPr>
        <w:t xml:space="preserve">2000-1 The Dean's </w:t>
      </w:r>
      <w:proofErr w:type="spellStart"/>
      <w:r w:rsidRPr="00E3540D">
        <w:rPr>
          <w:rFonts w:ascii="Garamond" w:hAnsi="Garamond" w:cstheme="majorBidi"/>
          <w:b w:val="0"/>
          <w:bCs w:val="0"/>
          <w:noProof w:val="0"/>
          <w:sz w:val="24"/>
        </w:rPr>
        <w:t>Post Doctoral</w:t>
      </w:r>
      <w:proofErr w:type="spellEnd"/>
      <w:r w:rsidRPr="00E3540D">
        <w:rPr>
          <w:rFonts w:ascii="Garamond" w:hAnsi="Garamond" w:cstheme="majorBidi"/>
          <w:b w:val="0"/>
          <w:bCs w:val="0"/>
          <w:noProof w:val="0"/>
          <w:sz w:val="24"/>
        </w:rPr>
        <w:t xml:space="preserve"> Grant, The Social Science Faculty, The Hebrew University, </w:t>
      </w:r>
      <w:proofErr w:type="gramStart"/>
      <w:r w:rsidRPr="00E3540D">
        <w:rPr>
          <w:rFonts w:ascii="Garamond" w:hAnsi="Garamond" w:cstheme="majorBidi"/>
          <w:b w:val="0"/>
          <w:bCs w:val="0"/>
          <w:noProof w:val="0"/>
          <w:sz w:val="24"/>
        </w:rPr>
        <w:t>Jerusalem</w:t>
      </w:r>
      <w:proofErr w:type="gramEnd"/>
      <w:r w:rsidRPr="00E3540D">
        <w:rPr>
          <w:rFonts w:ascii="Garamond" w:hAnsi="Garamond" w:cstheme="majorBidi"/>
          <w:b w:val="0"/>
          <w:bCs w:val="0"/>
          <w:noProof w:val="0"/>
          <w:sz w:val="24"/>
        </w:rPr>
        <w:t>.</w:t>
      </w:r>
    </w:p>
    <w:p w:rsidR="00EE08FD" w:rsidRPr="00E3540D" w:rsidRDefault="00EE08FD" w:rsidP="00EE08FD">
      <w:pPr>
        <w:pStyle w:val="Title"/>
        <w:tabs>
          <w:tab w:val="right" w:pos="0"/>
          <w:tab w:val="right" w:pos="3276"/>
        </w:tabs>
        <w:bidi w:val="0"/>
        <w:spacing w:before="100" w:beforeAutospacing="1" w:after="100" w:afterAutospacing="1" w:line="240" w:lineRule="auto"/>
        <w:ind w:right="42"/>
        <w:jc w:val="both"/>
        <w:rPr>
          <w:rFonts w:ascii="Garamond" w:hAnsi="Garamond" w:cstheme="majorBidi"/>
          <w:b w:val="0"/>
          <w:bCs w:val="0"/>
          <w:noProof w:val="0"/>
          <w:sz w:val="24"/>
        </w:rPr>
      </w:pPr>
      <w:r w:rsidRPr="00E3540D">
        <w:rPr>
          <w:rFonts w:ascii="Garamond" w:hAnsi="Garamond" w:cstheme="majorBidi"/>
          <w:b w:val="0"/>
          <w:bCs w:val="0"/>
          <w:noProof w:val="0"/>
          <w:sz w:val="24"/>
        </w:rPr>
        <w:t>2001-</w:t>
      </w:r>
      <w:proofErr w:type="gramStart"/>
      <w:r w:rsidRPr="00E3540D">
        <w:rPr>
          <w:rFonts w:ascii="Garamond" w:hAnsi="Garamond" w:cstheme="majorBidi"/>
          <w:b w:val="0"/>
          <w:bCs w:val="0"/>
          <w:noProof w:val="0"/>
          <w:sz w:val="24"/>
        </w:rPr>
        <w:t>2  Lady</w:t>
      </w:r>
      <w:proofErr w:type="gramEnd"/>
      <w:r w:rsidRPr="00E3540D">
        <w:rPr>
          <w:rFonts w:ascii="Garamond" w:hAnsi="Garamond" w:cstheme="majorBidi"/>
          <w:b w:val="0"/>
          <w:bCs w:val="0"/>
          <w:noProof w:val="0"/>
          <w:sz w:val="24"/>
        </w:rPr>
        <w:t xml:space="preserve"> Davis, Postdoctoral Fellowship, The Hebrew University, Jerusalem.</w:t>
      </w:r>
    </w:p>
    <w:p w:rsidR="00EE08FD" w:rsidRPr="00E3540D" w:rsidRDefault="00EE08FD" w:rsidP="00EE08FD">
      <w:pPr>
        <w:pStyle w:val="Title"/>
        <w:tabs>
          <w:tab w:val="right" w:pos="0"/>
          <w:tab w:val="right" w:pos="3276"/>
        </w:tabs>
        <w:bidi w:val="0"/>
        <w:spacing w:before="100" w:beforeAutospacing="1" w:after="100" w:afterAutospacing="1" w:line="240" w:lineRule="auto"/>
        <w:ind w:right="42"/>
        <w:jc w:val="both"/>
        <w:rPr>
          <w:rFonts w:ascii="Garamond" w:hAnsi="Garamond" w:cstheme="majorBidi"/>
          <w:b w:val="0"/>
          <w:bCs w:val="0"/>
          <w:noProof w:val="0"/>
          <w:sz w:val="24"/>
        </w:rPr>
      </w:pPr>
      <w:r w:rsidRPr="00E3540D">
        <w:rPr>
          <w:rFonts w:ascii="Garamond" w:hAnsi="Garamond" w:cstheme="majorBidi"/>
          <w:b w:val="0"/>
          <w:bCs w:val="0"/>
          <w:noProof w:val="0"/>
          <w:sz w:val="24"/>
        </w:rPr>
        <w:t xml:space="preserve">2002-3 </w:t>
      </w:r>
      <w:proofErr w:type="gramStart"/>
      <w:r w:rsidRPr="00E3540D">
        <w:rPr>
          <w:rFonts w:ascii="Garamond" w:hAnsi="Garamond" w:cstheme="majorBidi"/>
          <w:b w:val="0"/>
          <w:bCs w:val="0"/>
          <w:noProof w:val="0"/>
          <w:sz w:val="24"/>
        </w:rPr>
        <w:t>The</w:t>
      </w:r>
      <w:proofErr w:type="gramEnd"/>
      <w:r w:rsidRPr="00E3540D">
        <w:rPr>
          <w:rFonts w:ascii="Garamond" w:hAnsi="Garamond" w:cstheme="majorBidi"/>
          <w:b w:val="0"/>
          <w:bCs w:val="0"/>
          <w:noProof w:val="0"/>
          <w:sz w:val="24"/>
        </w:rPr>
        <w:t xml:space="preserve"> Sternberg Award, The Department of Comparative Religion, The Faculty of Humanities, Hebrew University, Jerusalem.</w:t>
      </w:r>
    </w:p>
    <w:p w:rsidR="00EE08FD" w:rsidRPr="00E3540D" w:rsidRDefault="00EE08FD" w:rsidP="00EE08FD">
      <w:pPr>
        <w:pStyle w:val="Title"/>
        <w:tabs>
          <w:tab w:val="right" w:pos="0"/>
          <w:tab w:val="right" w:pos="3276"/>
        </w:tabs>
        <w:bidi w:val="0"/>
        <w:spacing w:before="100" w:beforeAutospacing="1" w:after="100" w:afterAutospacing="1" w:line="240" w:lineRule="auto"/>
        <w:ind w:right="42"/>
        <w:jc w:val="both"/>
        <w:rPr>
          <w:rFonts w:ascii="Garamond" w:hAnsi="Garamond" w:cstheme="majorBidi"/>
          <w:b w:val="0"/>
          <w:bCs w:val="0"/>
          <w:noProof w:val="0"/>
          <w:sz w:val="24"/>
        </w:rPr>
      </w:pPr>
      <w:r w:rsidRPr="00E3540D">
        <w:rPr>
          <w:rFonts w:ascii="Garamond" w:hAnsi="Garamond" w:cstheme="majorBidi"/>
          <w:b w:val="0"/>
          <w:bCs w:val="0"/>
          <w:noProof w:val="0"/>
          <w:sz w:val="24"/>
        </w:rPr>
        <w:t>2002-</w:t>
      </w:r>
      <w:proofErr w:type="gramStart"/>
      <w:r w:rsidRPr="00E3540D">
        <w:rPr>
          <w:rFonts w:ascii="Garamond" w:hAnsi="Garamond" w:cstheme="majorBidi"/>
          <w:b w:val="0"/>
          <w:bCs w:val="0"/>
          <w:noProof w:val="0"/>
          <w:sz w:val="24"/>
        </w:rPr>
        <w:t>3  Golda</w:t>
      </w:r>
      <w:proofErr w:type="gramEnd"/>
      <w:r w:rsidRPr="00E3540D">
        <w:rPr>
          <w:rFonts w:ascii="Garamond" w:hAnsi="Garamond" w:cstheme="majorBidi"/>
          <w:b w:val="0"/>
          <w:bCs w:val="0"/>
          <w:noProof w:val="0"/>
          <w:sz w:val="24"/>
        </w:rPr>
        <w:t xml:space="preserve"> Meir Postdoctoral Fellowship, The Hebrew University, Jerusalem.</w:t>
      </w:r>
    </w:p>
    <w:p w:rsidR="00EE08FD" w:rsidRPr="00E3540D" w:rsidRDefault="00EE08FD" w:rsidP="00EE08FD">
      <w:pPr>
        <w:pStyle w:val="Title"/>
        <w:tabs>
          <w:tab w:val="right" w:pos="0"/>
          <w:tab w:val="right" w:pos="3276"/>
        </w:tabs>
        <w:bidi w:val="0"/>
        <w:spacing w:before="100" w:beforeAutospacing="1" w:after="100" w:afterAutospacing="1" w:line="240" w:lineRule="auto"/>
        <w:ind w:right="42"/>
        <w:jc w:val="both"/>
        <w:rPr>
          <w:rFonts w:ascii="Garamond" w:hAnsi="Garamond" w:cstheme="majorBidi"/>
          <w:b w:val="0"/>
          <w:bCs w:val="0"/>
          <w:noProof w:val="0"/>
          <w:sz w:val="24"/>
        </w:rPr>
      </w:pPr>
      <w:r w:rsidRPr="00E3540D">
        <w:rPr>
          <w:rFonts w:ascii="Garamond" w:hAnsi="Garamond" w:cstheme="majorBidi"/>
          <w:b w:val="0"/>
          <w:bCs w:val="0"/>
          <w:noProof w:val="0"/>
          <w:sz w:val="24"/>
        </w:rPr>
        <w:t xml:space="preserve">2012-14, </w:t>
      </w:r>
      <w:proofErr w:type="gramStart"/>
      <w:r w:rsidRPr="00E3540D">
        <w:rPr>
          <w:rFonts w:ascii="Garamond" w:hAnsi="Garamond" w:cstheme="majorBidi"/>
          <w:b w:val="0"/>
          <w:bCs w:val="0"/>
          <w:noProof w:val="0"/>
          <w:sz w:val="24"/>
        </w:rPr>
        <w:t>The</w:t>
      </w:r>
      <w:proofErr w:type="gramEnd"/>
      <w:r w:rsidRPr="00E3540D">
        <w:rPr>
          <w:rFonts w:ascii="Garamond" w:hAnsi="Garamond" w:cstheme="majorBidi"/>
          <w:b w:val="0"/>
          <w:bCs w:val="0"/>
          <w:noProof w:val="0"/>
          <w:sz w:val="24"/>
        </w:rPr>
        <w:t xml:space="preserve"> Humboldt Foundation, Germany The Connect Program. </w:t>
      </w:r>
    </w:p>
    <w:p w:rsidR="00EE08FD" w:rsidRPr="00E3540D" w:rsidRDefault="00EE08FD" w:rsidP="00EE08FD">
      <w:pPr>
        <w:bidi w:val="0"/>
        <w:spacing w:before="100" w:beforeAutospacing="1" w:after="100" w:afterAutospacing="1" w:line="240" w:lineRule="auto"/>
        <w:rPr>
          <w:rFonts w:ascii="Garamond" w:eastAsia="Times New Roman" w:hAnsi="Garamond" w:cs="Times New Roman"/>
          <w:b/>
          <w:bCs/>
          <w:i/>
          <w:iCs/>
          <w:noProof/>
          <w:sz w:val="24"/>
          <w:szCs w:val="24"/>
          <w:u w:val="single"/>
          <w:lang w:val="en-GB" w:eastAsia="he-IL"/>
        </w:rPr>
      </w:pPr>
      <w:r w:rsidRPr="00E3540D">
        <w:rPr>
          <w:rFonts w:ascii="Garamond" w:hAnsi="Garamond" w:cstheme="majorBidi"/>
          <w:sz w:val="24"/>
          <w:szCs w:val="24"/>
          <w:u w:val="single"/>
        </w:rPr>
        <w:t xml:space="preserve"> </w:t>
      </w:r>
      <w:r w:rsidRPr="00E3540D">
        <w:rPr>
          <w:rFonts w:ascii="Garamond" w:eastAsia="Times New Roman" w:hAnsi="Garamond" w:cs="Times New Roman"/>
          <w:b/>
          <w:bCs/>
          <w:i/>
          <w:iCs/>
          <w:noProof/>
          <w:sz w:val="24"/>
          <w:szCs w:val="24"/>
          <w:u w:val="single"/>
          <w:lang w:eastAsia="he-IL"/>
        </w:rPr>
        <w:t>My Master's Degree Student:</w:t>
      </w:r>
    </w:p>
    <w:p w:rsidR="00EE08FD" w:rsidRPr="00E3540D" w:rsidRDefault="00EE08FD" w:rsidP="00EE08FD">
      <w:pPr>
        <w:bidi w:val="0"/>
        <w:spacing w:before="100" w:beforeAutospacing="1" w:after="100" w:afterAutospacing="1" w:line="240" w:lineRule="auto"/>
        <w:rPr>
          <w:rFonts w:ascii="Garamond" w:hAnsi="Garamond"/>
          <w:b/>
          <w:bCs/>
          <w:i/>
          <w:iCs/>
          <w:sz w:val="24"/>
          <w:szCs w:val="24"/>
        </w:rPr>
      </w:pPr>
      <w:r w:rsidRPr="00E3540D">
        <w:rPr>
          <w:rFonts w:ascii="Garamond" w:hAnsi="Garamond" w:cs="Times New Roman"/>
          <w:sz w:val="24"/>
          <w:szCs w:val="24"/>
        </w:rPr>
        <w:t xml:space="preserve">2003 – 2006: </w:t>
      </w:r>
      <w:r w:rsidRPr="00E3540D">
        <w:rPr>
          <w:rFonts w:ascii="Garamond" w:hAnsi="Garamond" w:cs="Times New Roman"/>
          <w:b/>
          <w:bCs/>
          <w:sz w:val="24"/>
          <w:szCs w:val="24"/>
        </w:rPr>
        <w:t>Jonathan Ventura</w:t>
      </w:r>
      <w:r w:rsidRPr="00E3540D">
        <w:rPr>
          <w:rFonts w:ascii="Garamond" w:hAnsi="Garamond" w:cs="Times New Roman"/>
          <w:sz w:val="24"/>
          <w:szCs w:val="24"/>
        </w:rPr>
        <w:t xml:space="preserve">, Mary in the Greek Orthodox Community in Jerusalem and Nazareth, </w:t>
      </w:r>
      <w:r w:rsidRPr="00E3540D">
        <w:rPr>
          <w:rFonts w:ascii="Garamond" w:hAnsi="Garamond" w:cs="Times New Roman"/>
          <w:i/>
          <w:iCs/>
          <w:sz w:val="24"/>
          <w:szCs w:val="24"/>
        </w:rPr>
        <w:t>summa cum laude</w:t>
      </w:r>
      <w:r w:rsidRPr="00E3540D">
        <w:rPr>
          <w:rFonts w:ascii="Garamond" w:hAnsi="Garamond" w:cs="Times New Roman"/>
          <w:sz w:val="24"/>
          <w:szCs w:val="24"/>
        </w:rPr>
        <w:t xml:space="preserve">.  </w:t>
      </w:r>
    </w:p>
    <w:p w:rsidR="00EE08FD" w:rsidRPr="00E3540D" w:rsidRDefault="00EE08FD" w:rsidP="00EE08FD">
      <w:pPr>
        <w:bidi w:val="0"/>
        <w:spacing w:before="100" w:beforeAutospacing="1" w:after="100" w:afterAutospacing="1" w:line="240" w:lineRule="auto"/>
        <w:rPr>
          <w:rFonts w:ascii="Garamond" w:hAnsi="Garamond" w:cs="Times New Roman"/>
          <w:sz w:val="24"/>
          <w:szCs w:val="24"/>
        </w:rPr>
      </w:pPr>
      <w:r w:rsidRPr="00E3540D">
        <w:rPr>
          <w:rFonts w:ascii="Garamond" w:hAnsi="Garamond" w:cs="Times New Roman"/>
          <w:sz w:val="24"/>
          <w:szCs w:val="24"/>
        </w:rPr>
        <w:t xml:space="preserve">2004 – 2007: </w:t>
      </w:r>
      <w:r w:rsidRPr="00E3540D">
        <w:rPr>
          <w:rFonts w:ascii="Garamond" w:hAnsi="Garamond" w:cs="Times New Roman"/>
          <w:b/>
          <w:bCs/>
          <w:sz w:val="24"/>
          <w:szCs w:val="24"/>
        </w:rPr>
        <w:t>Michelle German</w:t>
      </w:r>
      <w:r w:rsidRPr="00E3540D">
        <w:rPr>
          <w:rFonts w:ascii="Garamond" w:hAnsi="Garamond" w:cs="Times New Roman"/>
          <w:sz w:val="24"/>
          <w:szCs w:val="24"/>
        </w:rPr>
        <w:t xml:space="preserve">, </w:t>
      </w:r>
      <w:proofErr w:type="gramStart"/>
      <w:r w:rsidRPr="00E3540D">
        <w:rPr>
          <w:rFonts w:ascii="Garamond" w:hAnsi="Garamond" w:cs="Times New Roman"/>
          <w:sz w:val="24"/>
          <w:szCs w:val="24"/>
        </w:rPr>
        <w:t>The</w:t>
      </w:r>
      <w:proofErr w:type="gramEnd"/>
      <w:r w:rsidRPr="00E3540D">
        <w:rPr>
          <w:rFonts w:ascii="Garamond" w:hAnsi="Garamond" w:cs="Times New Roman"/>
          <w:sz w:val="24"/>
          <w:szCs w:val="24"/>
        </w:rPr>
        <w:t xml:space="preserve"> Universal Church of Brazil in Israel, Charisma and Institutionalization. </w:t>
      </w:r>
      <w:r w:rsidRPr="00E3540D">
        <w:rPr>
          <w:rFonts w:ascii="Garamond" w:hAnsi="Garamond" w:cs="Times New Roman"/>
          <w:i/>
          <w:iCs/>
          <w:sz w:val="24"/>
          <w:szCs w:val="24"/>
        </w:rPr>
        <w:t>Magna cum laude</w:t>
      </w:r>
    </w:p>
    <w:p w:rsidR="00EE08FD" w:rsidRPr="00E3540D" w:rsidRDefault="00EE08FD" w:rsidP="00EE08FD">
      <w:pPr>
        <w:bidi w:val="0"/>
        <w:spacing w:before="100" w:beforeAutospacing="1" w:after="100" w:afterAutospacing="1" w:line="240" w:lineRule="auto"/>
        <w:rPr>
          <w:rFonts w:ascii="Garamond" w:hAnsi="Garamond" w:cs="Times New Roman"/>
          <w:sz w:val="24"/>
          <w:szCs w:val="24"/>
        </w:rPr>
      </w:pPr>
      <w:r w:rsidRPr="00E3540D">
        <w:rPr>
          <w:rFonts w:ascii="Garamond" w:hAnsi="Garamond" w:cs="Times New Roman"/>
          <w:sz w:val="24"/>
          <w:szCs w:val="24"/>
        </w:rPr>
        <w:t xml:space="preserve">2006 – 2007: </w:t>
      </w:r>
      <w:r w:rsidRPr="00E3540D">
        <w:rPr>
          <w:rFonts w:ascii="Garamond" w:hAnsi="Garamond" w:cs="Times New Roman"/>
          <w:b/>
          <w:bCs/>
          <w:sz w:val="24"/>
          <w:szCs w:val="24"/>
        </w:rPr>
        <w:t xml:space="preserve">Erez </w:t>
      </w:r>
      <w:proofErr w:type="spellStart"/>
      <w:r w:rsidRPr="00E3540D">
        <w:rPr>
          <w:rFonts w:ascii="Garamond" w:hAnsi="Garamond" w:cs="Times New Roman"/>
          <w:b/>
          <w:bCs/>
          <w:sz w:val="24"/>
          <w:szCs w:val="24"/>
        </w:rPr>
        <w:t>Trabelcy</w:t>
      </w:r>
      <w:proofErr w:type="spellEnd"/>
      <w:r w:rsidRPr="00E3540D">
        <w:rPr>
          <w:rFonts w:ascii="Garamond" w:hAnsi="Garamond" w:cs="Times New Roman"/>
          <w:sz w:val="24"/>
          <w:szCs w:val="24"/>
        </w:rPr>
        <w:t xml:space="preserve">, Co-Supervised with </w:t>
      </w:r>
      <w:r w:rsidRPr="00E3540D">
        <w:rPr>
          <w:rFonts w:ascii="Garamond" w:hAnsi="Garamond" w:cs="Times New Roman"/>
          <w:b/>
          <w:bCs/>
          <w:sz w:val="24"/>
          <w:szCs w:val="24"/>
        </w:rPr>
        <w:t>Prof. Eyal Ben Ari.</w:t>
      </w:r>
      <w:r w:rsidRPr="00E3540D">
        <w:rPr>
          <w:rFonts w:ascii="Garamond" w:hAnsi="Garamond" w:cs="Times New Roman"/>
          <w:sz w:val="24"/>
          <w:szCs w:val="24"/>
        </w:rPr>
        <w:t xml:space="preserve"> The Religious and Communal Impact of the Disengagement. </w:t>
      </w:r>
      <w:r w:rsidRPr="00E3540D">
        <w:rPr>
          <w:rFonts w:ascii="Garamond" w:hAnsi="Garamond" w:cs="Times New Roman"/>
          <w:i/>
          <w:iCs/>
          <w:sz w:val="24"/>
          <w:szCs w:val="24"/>
        </w:rPr>
        <w:t>Magna cum laude</w:t>
      </w:r>
      <w:r w:rsidRPr="00E3540D">
        <w:rPr>
          <w:rFonts w:ascii="Garamond" w:hAnsi="Garamond" w:cs="Times New Roman"/>
          <w:sz w:val="24"/>
          <w:szCs w:val="24"/>
        </w:rPr>
        <w:t>.</w:t>
      </w:r>
    </w:p>
    <w:p w:rsidR="00EE08FD" w:rsidRPr="00E3540D" w:rsidRDefault="00EE08FD" w:rsidP="00EE08FD">
      <w:pPr>
        <w:bidi w:val="0"/>
        <w:spacing w:before="100" w:beforeAutospacing="1" w:after="100" w:afterAutospacing="1" w:line="240" w:lineRule="auto"/>
        <w:rPr>
          <w:rFonts w:ascii="Garamond" w:hAnsi="Garamond" w:cs="Times New Roman"/>
          <w:sz w:val="24"/>
          <w:szCs w:val="24"/>
          <w:rtl/>
        </w:rPr>
      </w:pPr>
      <w:r w:rsidRPr="00E3540D">
        <w:rPr>
          <w:rFonts w:ascii="Garamond" w:hAnsi="Garamond" w:cs="Times New Roman"/>
          <w:sz w:val="24"/>
          <w:szCs w:val="24"/>
        </w:rPr>
        <w:t xml:space="preserve">2005 – 2007: </w:t>
      </w:r>
      <w:r w:rsidRPr="00E3540D">
        <w:rPr>
          <w:rFonts w:ascii="Garamond" w:hAnsi="Garamond" w:cs="Times New Roman"/>
          <w:b/>
          <w:bCs/>
          <w:sz w:val="24"/>
          <w:szCs w:val="24"/>
        </w:rPr>
        <w:t>Shira Rivnai</w:t>
      </w:r>
      <w:r w:rsidRPr="00E3540D">
        <w:rPr>
          <w:rFonts w:ascii="Garamond" w:hAnsi="Garamond" w:cs="Times New Roman"/>
          <w:sz w:val="24"/>
          <w:szCs w:val="24"/>
        </w:rPr>
        <w:t xml:space="preserve">, </w:t>
      </w:r>
      <w:r w:rsidRPr="00E3540D">
        <w:rPr>
          <w:rFonts w:ascii="Garamond" w:eastAsia="Arial Unicode MS" w:hAnsi="Garamond" w:cs="Times New Roman"/>
          <w:sz w:val="24"/>
          <w:szCs w:val="24"/>
        </w:rPr>
        <w:t>In the Name of the Mother: Religious Zionist Women Acting Against the Disengagement from Gaza Strip</w:t>
      </w:r>
      <w:r w:rsidRPr="00E3540D">
        <w:rPr>
          <w:rFonts w:ascii="Garamond" w:hAnsi="Garamond" w:cs="Times New Roman"/>
          <w:sz w:val="24"/>
          <w:szCs w:val="24"/>
        </w:rPr>
        <w:t xml:space="preserve">. Winner of the </w:t>
      </w:r>
      <w:proofErr w:type="spellStart"/>
      <w:r w:rsidRPr="00E3540D">
        <w:rPr>
          <w:rFonts w:ascii="Garamond" w:hAnsi="Garamond" w:cs="Times New Roman"/>
          <w:sz w:val="24"/>
          <w:szCs w:val="24"/>
        </w:rPr>
        <w:t>Yad</w:t>
      </w:r>
      <w:proofErr w:type="spellEnd"/>
      <w:r w:rsidRPr="00E3540D">
        <w:rPr>
          <w:rFonts w:ascii="Garamond" w:hAnsi="Garamond" w:cs="Times New Roman"/>
          <w:sz w:val="24"/>
          <w:szCs w:val="24"/>
        </w:rPr>
        <w:t xml:space="preserve"> -Ora and the </w:t>
      </w:r>
      <w:proofErr w:type="spellStart"/>
      <w:r w:rsidRPr="00E3540D">
        <w:rPr>
          <w:rFonts w:ascii="Garamond" w:hAnsi="Garamond" w:cs="Times New Roman"/>
          <w:sz w:val="24"/>
          <w:szCs w:val="24"/>
        </w:rPr>
        <w:t>Kahane</w:t>
      </w:r>
      <w:proofErr w:type="spellEnd"/>
      <w:r w:rsidRPr="00E3540D">
        <w:rPr>
          <w:rFonts w:ascii="Garamond" w:hAnsi="Garamond" w:cs="Times New Roman"/>
          <w:sz w:val="24"/>
          <w:szCs w:val="24"/>
        </w:rPr>
        <w:t xml:space="preserve"> Prize. </w:t>
      </w:r>
      <w:proofErr w:type="gramStart"/>
      <w:r w:rsidRPr="00E3540D">
        <w:rPr>
          <w:rFonts w:ascii="Garamond" w:hAnsi="Garamond" w:cs="Times New Roman"/>
          <w:i/>
          <w:iCs/>
          <w:sz w:val="24"/>
          <w:szCs w:val="24"/>
        </w:rPr>
        <w:t>summa</w:t>
      </w:r>
      <w:proofErr w:type="gramEnd"/>
      <w:r w:rsidRPr="00E3540D">
        <w:rPr>
          <w:rFonts w:ascii="Garamond" w:hAnsi="Garamond" w:cs="Times New Roman"/>
          <w:i/>
          <w:iCs/>
          <w:sz w:val="24"/>
          <w:szCs w:val="24"/>
        </w:rPr>
        <w:t xml:space="preserve"> cum laude</w:t>
      </w:r>
      <w:r w:rsidRPr="00E3540D">
        <w:rPr>
          <w:rFonts w:ascii="Garamond" w:hAnsi="Garamond" w:cs="Times New Roman"/>
          <w:sz w:val="24"/>
          <w:szCs w:val="24"/>
        </w:rPr>
        <w:t xml:space="preserve">.  </w:t>
      </w:r>
    </w:p>
    <w:p w:rsidR="00EE08FD" w:rsidRPr="00E3540D" w:rsidRDefault="00EE08FD" w:rsidP="00EE08FD">
      <w:pPr>
        <w:bidi w:val="0"/>
        <w:spacing w:before="100" w:beforeAutospacing="1" w:after="100" w:afterAutospacing="1" w:line="240" w:lineRule="auto"/>
        <w:rPr>
          <w:rFonts w:ascii="Garamond" w:hAnsi="Garamond" w:cs="Times New Roman"/>
          <w:sz w:val="24"/>
          <w:szCs w:val="24"/>
        </w:rPr>
      </w:pPr>
      <w:r w:rsidRPr="00E3540D">
        <w:rPr>
          <w:rFonts w:ascii="Garamond" w:hAnsi="Garamond" w:cs="Times New Roman"/>
          <w:sz w:val="24"/>
          <w:szCs w:val="24"/>
        </w:rPr>
        <w:t xml:space="preserve">2005 – 2007: </w:t>
      </w:r>
      <w:r w:rsidRPr="00E3540D">
        <w:rPr>
          <w:rFonts w:ascii="Garamond" w:hAnsi="Garamond" w:cs="Times New Roman"/>
          <w:b/>
          <w:bCs/>
          <w:sz w:val="24"/>
          <w:szCs w:val="24"/>
        </w:rPr>
        <w:t>Zohar Gazit</w:t>
      </w:r>
      <w:proofErr w:type="gramStart"/>
      <w:r w:rsidRPr="00E3540D">
        <w:rPr>
          <w:rFonts w:ascii="Garamond" w:hAnsi="Garamond" w:cs="Times New Roman"/>
          <w:sz w:val="24"/>
          <w:szCs w:val="24"/>
        </w:rPr>
        <w:t>,  Co</w:t>
      </w:r>
      <w:proofErr w:type="gramEnd"/>
      <w:r w:rsidRPr="00E3540D">
        <w:rPr>
          <w:rFonts w:ascii="Garamond" w:hAnsi="Garamond" w:cs="Times New Roman"/>
          <w:sz w:val="24"/>
          <w:szCs w:val="24"/>
        </w:rPr>
        <w:t xml:space="preserve">- Supervisor- </w:t>
      </w:r>
      <w:r w:rsidRPr="00E3540D">
        <w:rPr>
          <w:rFonts w:ascii="Garamond" w:hAnsi="Garamond" w:cs="Times New Roman"/>
          <w:b/>
          <w:bCs/>
          <w:sz w:val="24"/>
          <w:szCs w:val="24"/>
        </w:rPr>
        <w:t>Prof. Harvey Goldberg</w:t>
      </w:r>
      <w:r w:rsidRPr="00E3540D">
        <w:rPr>
          <w:rFonts w:ascii="Garamond" w:hAnsi="Garamond" w:cs="Times New Roman"/>
          <w:sz w:val="24"/>
          <w:szCs w:val="24"/>
        </w:rPr>
        <w:t>, Missing Motherhood: Reconstruction of Self Identity Following Pregnancy Loss or the Death of a Newborn". Summa</w:t>
      </w:r>
      <w:r w:rsidRPr="00E3540D">
        <w:rPr>
          <w:rFonts w:ascii="Garamond" w:hAnsi="Garamond" w:cs="Times New Roman"/>
          <w:i/>
          <w:iCs/>
          <w:sz w:val="24"/>
          <w:szCs w:val="24"/>
        </w:rPr>
        <w:t xml:space="preserve"> cum laude. </w:t>
      </w:r>
    </w:p>
    <w:p w:rsidR="00EE08FD" w:rsidRPr="00E3540D" w:rsidRDefault="00EE08FD" w:rsidP="00EE08FD">
      <w:pPr>
        <w:bidi w:val="0"/>
        <w:spacing w:before="100" w:beforeAutospacing="1" w:after="100" w:afterAutospacing="1" w:line="240" w:lineRule="auto"/>
        <w:rPr>
          <w:rFonts w:ascii="Garamond" w:hAnsi="Garamond" w:cs="Times New Roman"/>
          <w:i/>
          <w:iCs/>
          <w:sz w:val="24"/>
          <w:szCs w:val="24"/>
        </w:rPr>
      </w:pPr>
      <w:r w:rsidRPr="00E3540D">
        <w:rPr>
          <w:rFonts w:ascii="Garamond" w:hAnsi="Garamond" w:cs="Times New Roman"/>
          <w:sz w:val="24"/>
          <w:szCs w:val="24"/>
        </w:rPr>
        <w:t>2006</w:t>
      </w:r>
      <w:r w:rsidRPr="00E3540D">
        <w:rPr>
          <w:rFonts w:ascii="Garamond" w:hAnsi="Garamond" w:cs="Times New Roman"/>
          <w:i/>
          <w:iCs/>
          <w:sz w:val="24"/>
          <w:szCs w:val="24"/>
          <w:lang w:val="en-GB"/>
        </w:rPr>
        <w:t xml:space="preserve"> – </w:t>
      </w:r>
      <w:r w:rsidRPr="00E3540D">
        <w:rPr>
          <w:rFonts w:ascii="Garamond" w:hAnsi="Garamond" w:cs="Times New Roman"/>
          <w:sz w:val="24"/>
          <w:szCs w:val="24"/>
        </w:rPr>
        <w:t xml:space="preserve">2008: </w:t>
      </w:r>
      <w:r w:rsidRPr="00E3540D">
        <w:rPr>
          <w:rFonts w:ascii="Garamond" w:hAnsi="Garamond" w:cs="Times New Roman"/>
          <w:b/>
          <w:bCs/>
          <w:sz w:val="24"/>
          <w:szCs w:val="24"/>
        </w:rPr>
        <w:t>Michal Kimchi-Bitton</w:t>
      </w:r>
      <w:r w:rsidRPr="00E3540D">
        <w:rPr>
          <w:rFonts w:ascii="Garamond" w:hAnsi="Garamond" w:cs="Times New Roman"/>
          <w:sz w:val="24"/>
          <w:szCs w:val="24"/>
        </w:rPr>
        <w:t xml:space="preserve">, Co-Supervised with </w:t>
      </w:r>
      <w:r w:rsidRPr="00E3540D">
        <w:rPr>
          <w:rFonts w:ascii="Garamond" w:hAnsi="Garamond" w:cs="Times New Roman"/>
          <w:b/>
          <w:bCs/>
          <w:sz w:val="24"/>
          <w:szCs w:val="24"/>
        </w:rPr>
        <w:t xml:space="preserve">Prof. </w:t>
      </w:r>
      <w:proofErr w:type="spellStart"/>
      <w:r w:rsidRPr="00E3540D">
        <w:rPr>
          <w:rFonts w:ascii="Garamond" w:hAnsi="Garamond" w:cs="Times New Roman"/>
          <w:b/>
          <w:bCs/>
          <w:sz w:val="24"/>
          <w:szCs w:val="24"/>
        </w:rPr>
        <w:t>Ronni</w:t>
      </w:r>
      <w:proofErr w:type="spellEnd"/>
      <w:r w:rsidRPr="00E3540D">
        <w:rPr>
          <w:rFonts w:ascii="Garamond" w:hAnsi="Garamond" w:cs="Times New Roman"/>
          <w:b/>
          <w:bCs/>
          <w:sz w:val="24"/>
          <w:szCs w:val="24"/>
        </w:rPr>
        <w:t xml:space="preserve"> </w:t>
      </w:r>
      <w:proofErr w:type="spellStart"/>
      <w:r w:rsidRPr="00E3540D">
        <w:rPr>
          <w:rFonts w:ascii="Garamond" w:hAnsi="Garamond" w:cs="Times New Roman"/>
          <w:b/>
          <w:bCs/>
          <w:sz w:val="24"/>
          <w:szCs w:val="24"/>
        </w:rPr>
        <w:t>Elenblum</w:t>
      </w:r>
      <w:proofErr w:type="spellEnd"/>
      <w:proofErr w:type="gramStart"/>
      <w:r w:rsidRPr="00E3540D">
        <w:rPr>
          <w:rFonts w:ascii="Garamond" w:hAnsi="Garamond" w:cs="Times New Roman"/>
          <w:b/>
          <w:bCs/>
          <w:sz w:val="24"/>
          <w:szCs w:val="24"/>
        </w:rPr>
        <w:t>,</w:t>
      </w:r>
      <w:r w:rsidRPr="00E3540D">
        <w:rPr>
          <w:rFonts w:ascii="Garamond" w:hAnsi="Garamond" w:cs="Times New Roman"/>
          <w:sz w:val="24"/>
          <w:szCs w:val="24"/>
        </w:rPr>
        <w:t xml:space="preserve">  The</w:t>
      </w:r>
      <w:proofErr w:type="gramEnd"/>
      <w:r w:rsidRPr="00E3540D">
        <w:rPr>
          <w:rFonts w:ascii="Garamond" w:hAnsi="Garamond" w:cs="Times New Roman"/>
          <w:sz w:val="24"/>
          <w:szCs w:val="24"/>
        </w:rPr>
        <w:t xml:space="preserve"> Garden as a Sacred Nature and the Garden as a Temple: Transitions of Design and Function in the Garden of Gethsemane 1800-1959. </w:t>
      </w:r>
      <w:r w:rsidRPr="00E3540D">
        <w:rPr>
          <w:rFonts w:ascii="Garamond" w:hAnsi="Garamond" w:cs="Times New Roman"/>
          <w:i/>
          <w:iCs/>
          <w:sz w:val="24"/>
          <w:szCs w:val="24"/>
        </w:rPr>
        <w:t xml:space="preserve">Summa cum laude. </w:t>
      </w:r>
    </w:p>
    <w:p w:rsidR="00EE08FD" w:rsidRPr="00E3540D" w:rsidRDefault="00EE08FD" w:rsidP="00EE08FD">
      <w:pPr>
        <w:bidi w:val="0"/>
        <w:spacing w:before="100" w:beforeAutospacing="1" w:after="100" w:afterAutospacing="1" w:line="240" w:lineRule="auto"/>
        <w:rPr>
          <w:rFonts w:ascii="Garamond" w:hAnsi="Garamond" w:cs="Times New Roman"/>
          <w:sz w:val="24"/>
          <w:szCs w:val="24"/>
        </w:rPr>
      </w:pPr>
      <w:r w:rsidRPr="00E3540D">
        <w:rPr>
          <w:rFonts w:ascii="Garamond" w:hAnsi="Garamond" w:cs="Times New Roman"/>
          <w:sz w:val="24"/>
          <w:szCs w:val="24"/>
        </w:rPr>
        <w:t xml:space="preserve">2007-2009: </w:t>
      </w:r>
      <w:r w:rsidRPr="00E3540D">
        <w:rPr>
          <w:rFonts w:ascii="Garamond" w:hAnsi="Garamond" w:cs="Times New Roman"/>
          <w:b/>
          <w:bCs/>
          <w:sz w:val="24"/>
          <w:szCs w:val="24"/>
        </w:rPr>
        <w:t xml:space="preserve">Smadar </w:t>
      </w:r>
      <w:proofErr w:type="spellStart"/>
      <w:r w:rsidRPr="00E3540D">
        <w:rPr>
          <w:rFonts w:ascii="Garamond" w:hAnsi="Garamond" w:cs="Times New Roman"/>
          <w:b/>
          <w:bCs/>
          <w:sz w:val="24"/>
          <w:szCs w:val="24"/>
        </w:rPr>
        <w:t>Chaouat</w:t>
      </w:r>
      <w:proofErr w:type="spellEnd"/>
      <w:r w:rsidRPr="00E3540D">
        <w:rPr>
          <w:rFonts w:ascii="Garamond" w:hAnsi="Garamond" w:cs="Times New Roman"/>
          <w:sz w:val="24"/>
          <w:szCs w:val="24"/>
        </w:rPr>
        <w:t xml:space="preserve">, Pentecostal Nursery Schools in Israel and the US. </w:t>
      </w:r>
      <w:r w:rsidRPr="00E3540D">
        <w:rPr>
          <w:rFonts w:ascii="Garamond" w:hAnsi="Garamond" w:cs="Times New Roman"/>
          <w:i/>
          <w:iCs/>
          <w:sz w:val="24"/>
          <w:szCs w:val="24"/>
        </w:rPr>
        <w:t>Summa cum laude.</w:t>
      </w:r>
    </w:p>
    <w:p w:rsidR="00EE08FD" w:rsidRPr="00E3540D" w:rsidRDefault="00EE08FD" w:rsidP="00EE08FD">
      <w:pPr>
        <w:bidi w:val="0"/>
        <w:spacing w:before="100" w:beforeAutospacing="1" w:after="100" w:afterAutospacing="1" w:line="240" w:lineRule="auto"/>
        <w:rPr>
          <w:rFonts w:ascii="Garamond" w:hAnsi="Garamond" w:cs="Times New Roman"/>
          <w:sz w:val="24"/>
          <w:szCs w:val="24"/>
        </w:rPr>
      </w:pPr>
      <w:r w:rsidRPr="00E3540D">
        <w:rPr>
          <w:rFonts w:ascii="Garamond" w:hAnsi="Garamond" w:cs="Times New Roman"/>
          <w:sz w:val="24"/>
          <w:szCs w:val="24"/>
        </w:rPr>
        <w:t xml:space="preserve">2008-2009: </w:t>
      </w:r>
      <w:r w:rsidRPr="00E3540D">
        <w:rPr>
          <w:rFonts w:ascii="Garamond" w:hAnsi="Garamond" w:cs="Times New Roman"/>
          <w:b/>
          <w:bCs/>
          <w:sz w:val="24"/>
          <w:szCs w:val="24"/>
        </w:rPr>
        <w:t>Shani Liron</w:t>
      </w:r>
      <w:r w:rsidRPr="00E3540D">
        <w:rPr>
          <w:rFonts w:ascii="Garamond" w:hAnsi="Garamond" w:cs="Times New Roman"/>
          <w:sz w:val="24"/>
          <w:szCs w:val="24"/>
        </w:rPr>
        <w:t xml:space="preserve">, </w:t>
      </w:r>
      <w:proofErr w:type="gramStart"/>
      <w:r w:rsidRPr="00E3540D">
        <w:rPr>
          <w:rFonts w:ascii="Garamond" w:hAnsi="Garamond" w:cs="Times New Roman"/>
          <w:sz w:val="24"/>
          <w:szCs w:val="24"/>
        </w:rPr>
        <w:t>A</w:t>
      </w:r>
      <w:proofErr w:type="gramEnd"/>
      <w:r w:rsidRPr="00E3540D">
        <w:rPr>
          <w:rFonts w:ascii="Garamond" w:hAnsi="Garamond" w:cs="Times New Roman"/>
          <w:sz w:val="24"/>
          <w:szCs w:val="24"/>
        </w:rPr>
        <w:t xml:space="preserve"> Comparative analysis of “Green” and “Orange” movements in Israel. </w:t>
      </w:r>
      <w:r w:rsidRPr="00E3540D">
        <w:rPr>
          <w:rFonts w:ascii="Garamond" w:hAnsi="Garamond" w:cs="Times New Roman"/>
          <w:i/>
          <w:iCs/>
          <w:sz w:val="24"/>
          <w:szCs w:val="24"/>
        </w:rPr>
        <w:t xml:space="preserve">Magna cum laude. </w:t>
      </w:r>
    </w:p>
    <w:p w:rsidR="00EE08FD" w:rsidRPr="00E3540D" w:rsidRDefault="00EE08FD" w:rsidP="00EE08FD">
      <w:pPr>
        <w:bidi w:val="0"/>
        <w:rPr>
          <w:rFonts w:ascii="Garamond" w:hAnsi="Garamond" w:cs="Times New Roman"/>
          <w:sz w:val="24"/>
          <w:szCs w:val="24"/>
        </w:rPr>
      </w:pPr>
      <w:r w:rsidRPr="00E3540D">
        <w:rPr>
          <w:rFonts w:ascii="Garamond" w:hAnsi="Garamond" w:cs="Times New Roman"/>
          <w:sz w:val="24"/>
          <w:szCs w:val="24"/>
        </w:rPr>
        <w:t xml:space="preserve">2009-2011: </w:t>
      </w:r>
      <w:r w:rsidRPr="00E3540D">
        <w:rPr>
          <w:rFonts w:ascii="Garamond" w:hAnsi="Garamond" w:cs="Times New Roman"/>
          <w:b/>
          <w:bCs/>
          <w:sz w:val="24"/>
          <w:szCs w:val="24"/>
        </w:rPr>
        <w:t xml:space="preserve">Lea </w:t>
      </w:r>
      <w:proofErr w:type="spellStart"/>
      <w:r w:rsidRPr="00E3540D">
        <w:rPr>
          <w:rFonts w:ascii="Garamond" w:hAnsi="Garamond" w:cs="Times New Roman"/>
          <w:b/>
          <w:bCs/>
          <w:sz w:val="24"/>
          <w:szCs w:val="24"/>
        </w:rPr>
        <w:t>Taragin</w:t>
      </w:r>
      <w:proofErr w:type="spellEnd"/>
      <w:r w:rsidRPr="00E3540D">
        <w:rPr>
          <w:rFonts w:ascii="Garamond" w:hAnsi="Garamond" w:cs="Times New Roman"/>
          <w:b/>
          <w:bCs/>
          <w:sz w:val="24"/>
          <w:szCs w:val="24"/>
        </w:rPr>
        <w:t xml:space="preserve"> Zeller</w:t>
      </w:r>
      <w:r w:rsidRPr="00E3540D">
        <w:rPr>
          <w:rFonts w:ascii="Garamond" w:hAnsi="Garamond" w:cs="Times New Roman"/>
          <w:sz w:val="24"/>
          <w:szCs w:val="24"/>
        </w:rPr>
        <w:t xml:space="preserve">. Modesty </w:t>
      </w:r>
      <w:proofErr w:type="gramStart"/>
      <w:r w:rsidRPr="00E3540D">
        <w:rPr>
          <w:rFonts w:ascii="Garamond" w:hAnsi="Garamond" w:cs="Times New Roman"/>
          <w:sz w:val="24"/>
          <w:szCs w:val="24"/>
        </w:rPr>
        <w:t>Among</w:t>
      </w:r>
      <w:proofErr w:type="gramEnd"/>
      <w:r w:rsidRPr="00E3540D">
        <w:rPr>
          <w:rFonts w:ascii="Garamond" w:hAnsi="Garamond" w:cs="Times New Roman"/>
          <w:sz w:val="24"/>
          <w:szCs w:val="24"/>
        </w:rPr>
        <w:t xml:space="preserve"> Female Ultra-Orthodox Teenagers. </w:t>
      </w:r>
      <w:r w:rsidRPr="00E3540D">
        <w:rPr>
          <w:rFonts w:ascii="Garamond" w:hAnsi="Garamond" w:cs="Times New Roman"/>
          <w:i/>
          <w:iCs/>
          <w:sz w:val="24"/>
          <w:szCs w:val="24"/>
        </w:rPr>
        <w:t>Summa cum laude</w:t>
      </w:r>
      <w:r w:rsidRPr="00E3540D">
        <w:rPr>
          <w:rFonts w:ascii="Garamond" w:hAnsi="Garamond" w:cs="Times New Roman"/>
          <w:sz w:val="24"/>
          <w:szCs w:val="24"/>
        </w:rPr>
        <w:t xml:space="preserve">. </w:t>
      </w:r>
    </w:p>
    <w:p w:rsidR="00EE08FD" w:rsidRPr="00E3540D" w:rsidRDefault="00EE08FD" w:rsidP="00EE08FD">
      <w:pPr>
        <w:shd w:val="clear" w:color="auto" w:fill="FFFFFF"/>
        <w:bidi w:val="0"/>
        <w:rPr>
          <w:rFonts w:ascii="Garamond" w:hAnsi="Garamond" w:cs="Times New Roman"/>
          <w:i/>
          <w:iCs/>
          <w:sz w:val="24"/>
          <w:szCs w:val="24"/>
        </w:rPr>
      </w:pPr>
      <w:r w:rsidRPr="00E3540D">
        <w:rPr>
          <w:rFonts w:ascii="Garamond" w:hAnsi="Garamond" w:cs="Times New Roman"/>
          <w:sz w:val="24"/>
          <w:szCs w:val="24"/>
        </w:rPr>
        <w:t xml:space="preserve">2009-12: </w:t>
      </w:r>
      <w:proofErr w:type="spellStart"/>
      <w:r w:rsidRPr="00E3540D">
        <w:rPr>
          <w:rFonts w:ascii="Garamond" w:hAnsi="Garamond" w:cs="Times New Roman"/>
          <w:b/>
          <w:bCs/>
          <w:sz w:val="24"/>
          <w:szCs w:val="24"/>
        </w:rPr>
        <w:t>Tzach</w:t>
      </w:r>
      <w:proofErr w:type="spellEnd"/>
      <w:r w:rsidRPr="00E3540D">
        <w:rPr>
          <w:rFonts w:ascii="Garamond" w:hAnsi="Garamond" w:cs="Times New Roman"/>
          <w:b/>
          <w:bCs/>
          <w:sz w:val="24"/>
          <w:szCs w:val="24"/>
        </w:rPr>
        <w:t xml:space="preserve"> Ben Yehuda</w:t>
      </w:r>
      <w:r w:rsidRPr="00E3540D">
        <w:rPr>
          <w:rFonts w:ascii="Garamond" w:hAnsi="Garamond" w:cs="Times New Roman"/>
          <w:sz w:val="24"/>
          <w:szCs w:val="24"/>
        </w:rPr>
        <w:t xml:space="preserve">, Co-Supervised by </w:t>
      </w:r>
      <w:r w:rsidRPr="00E3540D">
        <w:rPr>
          <w:rFonts w:ascii="Garamond" w:hAnsi="Garamond" w:cs="Times New Roman"/>
          <w:b/>
          <w:bCs/>
          <w:sz w:val="24"/>
          <w:szCs w:val="24"/>
        </w:rPr>
        <w:t xml:space="preserve">Dr. </w:t>
      </w:r>
      <w:r w:rsidRPr="00E3540D">
        <w:rPr>
          <w:rFonts w:ascii="Garamond" w:eastAsia="Times New Roman" w:hAnsi="Garamond" w:cs="Times New Roman"/>
          <w:b/>
          <w:bCs/>
          <w:sz w:val="24"/>
          <w:szCs w:val="24"/>
        </w:rPr>
        <w:t xml:space="preserve">Guy </w:t>
      </w:r>
      <w:proofErr w:type="spellStart"/>
      <w:r w:rsidRPr="00E3540D">
        <w:rPr>
          <w:rFonts w:ascii="Garamond" w:eastAsia="Times New Roman" w:hAnsi="Garamond" w:cs="Times New Roman"/>
          <w:b/>
          <w:bCs/>
          <w:sz w:val="24"/>
          <w:szCs w:val="24"/>
        </w:rPr>
        <w:t>Pessach</w:t>
      </w:r>
      <w:proofErr w:type="spellEnd"/>
      <w:r w:rsidRPr="00E3540D">
        <w:rPr>
          <w:rFonts w:ascii="Garamond" w:eastAsia="Times New Roman" w:hAnsi="Garamond" w:cs="Times New Roman"/>
          <w:sz w:val="24"/>
          <w:szCs w:val="24"/>
        </w:rPr>
        <w:t xml:space="preserve">, the Faculty of Law, Hebrew university. Anonymous discourses: Digital Media, Social Transformation and </w:t>
      </w:r>
      <w:proofErr w:type="spellStart"/>
      <w:r w:rsidRPr="00E3540D">
        <w:rPr>
          <w:rFonts w:ascii="Garamond" w:eastAsia="Times New Roman" w:hAnsi="Garamond" w:cs="Times New Roman"/>
          <w:sz w:val="24"/>
          <w:szCs w:val="24"/>
        </w:rPr>
        <w:t>Sontrol</w:t>
      </w:r>
      <w:proofErr w:type="spellEnd"/>
      <w:r w:rsidRPr="00E3540D">
        <w:rPr>
          <w:rFonts w:ascii="Garamond" w:eastAsia="Times New Roman" w:hAnsi="Garamond" w:cs="Times New Roman"/>
          <w:sz w:val="24"/>
          <w:szCs w:val="24"/>
        </w:rPr>
        <w:t>.</w:t>
      </w:r>
      <w:r w:rsidRPr="00E3540D">
        <w:rPr>
          <w:rFonts w:ascii="Garamond" w:hAnsi="Garamond" w:cs="Times New Roman"/>
          <w:sz w:val="24"/>
          <w:szCs w:val="24"/>
        </w:rPr>
        <w:t xml:space="preserve"> </w:t>
      </w:r>
      <w:r w:rsidRPr="00E3540D">
        <w:rPr>
          <w:rFonts w:ascii="Garamond" w:hAnsi="Garamond" w:cs="Times New Roman"/>
          <w:i/>
          <w:iCs/>
          <w:sz w:val="24"/>
          <w:szCs w:val="24"/>
        </w:rPr>
        <w:t>Magna cum Laude</w:t>
      </w:r>
    </w:p>
    <w:p w:rsidR="00EE08FD" w:rsidRPr="00E3540D" w:rsidRDefault="00EE08FD" w:rsidP="00EE08FD">
      <w:pPr>
        <w:bidi w:val="0"/>
        <w:spacing w:before="100" w:beforeAutospacing="1" w:after="100" w:afterAutospacing="1" w:line="240" w:lineRule="auto"/>
        <w:rPr>
          <w:rFonts w:ascii="Garamond" w:hAnsi="Garamond" w:cs="Times New Roman"/>
          <w:sz w:val="24"/>
          <w:szCs w:val="24"/>
        </w:rPr>
      </w:pPr>
      <w:r w:rsidRPr="00E3540D">
        <w:rPr>
          <w:rFonts w:ascii="Garamond" w:hAnsi="Garamond" w:cs="Times New Roman"/>
          <w:sz w:val="24"/>
          <w:szCs w:val="24"/>
        </w:rPr>
        <w:t xml:space="preserve">2012-2013 </w:t>
      </w:r>
      <w:r w:rsidRPr="00E3540D">
        <w:rPr>
          <w:rFonts w:ascii="Garamond" w:hAnsi="Garamond" w:cs="Times New Roman"/>
          <w:b/>
          <w:bCs/>
          <w:sz w:val="24"/>
          <w:szCs w:val="24"/>
        </w:rPr>
        <w:t>Lior Chen</w:t>
      </w:r>
      <w:r w:rsidRPr="00E3540D">
        <w:rPr>
          <w:rFonts w:ascii="Garamond" w:hAnsi="Garamond" w:cs="Times New Roman"/>
          <w:sz w:val="24"/>
          <w:szCs w:val="24"/>
        </w:rPr>
        <w:t xml:space="preserve">, On Christian Canonical places: comparison between </w:t>
      </w:r>
      <w:proofErr w:type="spellStart"/>
      <w:r w:rsidRPr="00E3540D">
        <w:rPr>
          <w:rFonts w:ascii="Garamond" w:hAnsi="Garamond" w:cs="Times New Roman"/>
          <w:sz w:val="24"/>
          <w:szCs w:val="24"/>
        </w:rPr>
        <w:t>Kaser</w:t>
      </w:r>
      <w:proofErr w:type="spellEnd"/>
      <w:r w:rsidRPr="00E3540D">
        <w:rPr>
          <w:rFonts w:ascii="Garamond" w:hAnsi="Garamond" w:cs="Times New Roman"/>
          <w:sz w:val="24"/>
          <w:szCs w:val="24"/>
        </w:rPr>
        <w:t xml:space="preserve"> El </w:t>
      </w:r>
      <w:proofErr w:type="spellStart"/>
      <w:r w:rsidRPr="00E3540D">
        <w:rPr>
          <w:rFonts w:ascii="Garamond" w:hAnsi="Garamond" w:cs="Times New Roman"/>
          <w:sz w:val="24"/>
          <w:szCs w:val="24"/>
        </w:rPr>
        <w:t>Yahud</w:t>
      </w:r>
      <w:proofErr w:type="spellEnd"/>
      <w:r w:rsidRPr="00E3540D">
        <w:rPr>
          <w:rFonts w:ascii="Garamond" w:hAnsi="Garamond" w:cs="Times New Roman"/>
          <w:sz w:val="24"/>
          <w:szCs w:val="24"/>
        </w:rPr>
        <w:t xml:space="preserve"> and the </w:t>
      </w:r>
      <w:proofErr w:type="spellStart"/>
      <w:r w:rsidRPr="00E3540D">
        <w:rPr>
          <w:rFonts w:ascii="Garamond" w:hAnsi="Garamond" w:cs="Times New Roman"/>
          <w:sz w:val="24"/>
          <w:szCs w:val="24"/>
        </w:rPr>
        <w:t>Yardenit</w:t>
      </w:r>
      <w:proofErr w:type="spellEnd"/>
      <w:r w:rsidRPr="00E3540D">
        <w:rPr>
          <w:rFonts w:ascii="Garamond" w:hAnsi="Garamond" w:cs="Times New Roman"/>
          <w:sz w:val="24"/>
          <w:szCs w:val="24"/>
        </w:rPr>
        <w:t xml:space="preserve">. </w:t>
      </w:r>
      <w:r w:rsidRPr="00E3540D">
        <w:rPr>
          <w:rFonts w:ascii="Garamond" w:hAnsi="Garamond" w:cs="Times New Roman"/>
          <w:i/>
          <w:iCs/>
          <w:sz w:val="24"/>
          <w:szCs w:val="24"/>
        </w:rPr>
        <w:t>Magna cum Laude</w:t>
      </w:r>
    </w:p>
    <w:p w:rsidR="00EE08FD" w:rsidRPr="00E3540D" w:rsidRDefault="00EE08FD" w:rsidP="00EE08FD">
      <w:pPr>
        <w:bidi w:val="0"/>
        <w:spacing w:before="100" w:beforeAutospacing="1" w:after="100" w:afterAutospacing="1" w:line="240" w:lineRule="auto"/>
        <w:rPr>
          <w:rFonts w:ascii="Garamond" w:hAnsi="Garamond" w:cs="Times New Roman"/>
          <w:sz w:val="24"/>
          <w:szCs w:val="24"/>
        </w:rPr>
      </w:pPr>
      <w:r w:rsidRPr="00E3540D">
        <w:rPr>
          <w:rFonts w:ascii="Garamond" w:hAnsi="Garamond" w:cs="Times New Roman"/>
          <w:sz w:val="24"/>
          <w:szCs w:val="24"/>
        </w:rPr>
        <w:t xml:space="preserve">2014- 2015: </w:t>
      </w:r>
      <w:r w:rsidRPr="00E3540D">
        <w:rPr>
          <w:rFonts w:ascii="Garamond" w:hAnsi="Garamond" w:cs="Times New Roman"/>
          <w:b/>
          <w:bCs/>
          <w:sz w:val="24"/>
          <w:szCs w:val="24"/>
        </w:rPr>
        <w:t xml:space="preserve">Alon </w:t>
      </w:r>
      <w:proofErr w:type="spellStart"/>
      <w:r w:rsidRPr="00E3540D">
        <w:rPr>
          <w:rFonts w:ascii="Garamond" w:hAnsi="Garamond" w:cs="Times New Roman"/>
          <w:b/>
          <w:bCs/>
          <w:sz w:val="24"/>
          <w:szCs w:val="24"/>
        </w:rPr>
        <w:t>Diamant</w:t>
      </w:r>
      <w:proofErr w:type="spellEnd"/>
      <w:r w:rsidRPr="00E3540D">
        <w:rPr>
          <w:rFonts w:ascii="Garamond" w:hAnsi="Garamond" w:cs="Times New Roman"/>
          <w:sz w:val="24"/>
          <w:szCs w:val="24"/>
        </w:rPr>
        <w:t xml:space="preserve"> –</w:t>
      </w:r>
      <w:r w:rsidRPr="00E3540D">
        <w:rPr>
          <w:rFonts w:ascii="Garamond" w:hAnsi="Garamond" w:cs="Times New Roman"/>
          <w:b/>
          <w:bCs/>
          <w:sz w:val="24"/>
          <w:szCs w:val="24"/>
        </w:rPr>
        <w:t>Cohen</w:t>
      </w:r>
      <w:r w:rsidRPr="00E3540D">
        <w:rPr>
          <w:rFonts w:ascii="Garamond" w:hAnsi="Garamond" w:cs="Times New Roman"/>
          <w:sz w:val="24"/>
          <w:szCs w:val="24"/>
        </w:rPr>
        <w:t xml:space="preserve">, Internet Communities, Co-Supervised with </w:t>
      </w:r>
      <w:r w:rsidRPr="00E3540D">
        <w:rPr>
          <w:rFonts w:ascii="Garamond" w:hAnsi="Garamond" w:cs="Times New Roman"/>
          <w:b/>
          <w:bCs/>
          <w:sz w:val="24"/>
          <w:szCs w:val="24"/>
        </w:rPr>
        <w:t>Dr. Oren Golan</w:t>
      </w:r>
      <w:r w:rsidRPr="00E3540D">
        <w:rPr>
          <w:rFonts w:ascii="Garamond" w:hAnsi="Garamond" w:cs="Times New Roman"/>
          <w:sz w:val="24"/>
          <w:szCs w:val="24"/>
        </w:rPr>
        <w:t xml:space="preserve">, Haifa University. </w:t>
      </w:r>
      <w:r w:rsidRPr="00E3540D">
        <w:rPr>
          <w:rFonts w:ascii="Garamond" w:hAnsi="Garamond" w:cs="Times New Roman"/>
          <w:i/>
          <w:iCs/>
          <w:sz w:val="24"/>
          <w:szCs w:val="24"/>
        </w:rPr>
        <w:t>Summa cum laude</w:t>
      </w:r>
    </w:p>
    <w:p w:rsidR="00EE08FD" w:rsidRPr="00E3540D" w:rsidRDefault="00EE08FD" w:rsidP="00EE08FD">
      <w:pPr>
        <w:bidi w:val="0"/>
        <w:spacing w:before="100" w:beforeAutospacing="1" w:after="100" w:afterAutospacing="1" w:line="240" w:lineRule="auto"/>
        <w:rPr>
          <w:rFonts w:ascii="Garamond" w:hAnsi="Garamond" w:cs="Times New Roman"/>
          <w:i/>
          <w:iCs/>
          <w:sz w:val="24"/>
          <w:szCs w:val="24"/>
        </w:rPr>
      </w:pPr>
      <w:r w:rsidRPr="00E3540D">
        <w:rPr>
          <w:rFonts w:ascii="Garamond" w:hAnsi="Garamond" w:cs="Times New Roman"/>
          <w:sz w:val="24"/>
          <w:szCs w:val="24"/>
        </w:rPr>
        <w:t xml:space="preserve">2014-2016: </w:t>
      </w:r>
      <w:r w:rsidRPr="00E3540D">
        <w:rPr>
          <w:rFonts w:ascii="Garamond" w:hAnsi="Garamond" w:cs="Times New Roman"/>
          <w:b/>
          <w:bCs/>
          <w:sz w:val="24"/>
          <w:szCs w:val="24"/>
        </w:rPr>
        <w:t>Chen Reuveni</w:t>
      </w:r>
      <w:r w:rsidRPr="00E3540D">
        <w:rPr>
          <w:rFonts w:ascii="Garamond" w:hAnsi="Garamond" w:cs="Times New Roman"/>
          <w:sz w:val="24"/>
          <w:szCs w:val="24"/>
        </w:rPr>
        <w:t xml:space="preserve">, </w:t>
      </w:r>
      <w:proofErr w:type="gramStart"/>
      <w:r w:rsidRPr="00E3540D">
        <w:rPr>
          <w:rFonts w:ascii="Garamond" w:hAnsi="Garamond" w:cs="Times New Roman"/>
          <w:sz w:val="24"/>
          <w:szCs w:val="24"/>
        </w:rPr>
        <w:t>The</w:t>
      </w:r>
      <w:proofErr w:type="gramEnd"/>
      <w:r w:rsidRPr="00E3540D">
        <w:rPr>
          <w:rFonts w:ascii="Garamond" w:hAnsi="Garamond" w:cs="Times New Roman"/>
          <w:sz w:val="24"/>
          <w:szCs w:val="24"/>
        </w:rPr>
        <w:t xml:space="preserve"> Tomb of Rachel and the Mosque of Bilal Bin </w:t>
      </w:r>
      <w:proofErr w:type="spellStart"/>
      <w:r w:rsidRPr="00E3540D">
        <w:rPr>
          <w:rFonts w:ascii="Garamond" w:hAnsi="Garamond" w:cs="Times New Roman"/>
          <w:sz w:val="24"/>
          <w:szCs w:val="24"/>
        </w:rPr>
        <w:t>Rabah</w:t>
      </w:r>
      <w:proofErr w:type="spellEnd"/>
      <w:r w:rsidRPr="00E3540D">
        <w:rPr>
          <w:rFonts w:ascii="Garamond" w:hAnsi="Garamond" w:cs="Times New Roman"/>
          <w:sz w:val="24"/>
          <w:szCs w:val="24"/>
        </w:rPr>
        <w:t xml:space="preserve">. </w:t>
      </w:r>
      <w:r w:rsidRPr="00E3540D">
        <w:rPr>
          <w:rFonts w:ascii="Garamond" w:hAnsi="Garamond" w:cs="Times New Roman"/>
          <w:i/>
          <w:iCs/>
          <w:sz w:val="24"/>
          <w:szCs w:val="24"/>
        </w:rPr>
        <w:t>Summa cum Laude</w:t>
      </w:r>
    </w:p>
    <w:p w:rsidR="00EE08FD" w:rsidRPr="00E3540D" w:rsidRDefault="00EE08FD" w:rsidP="00EE08FD">
      <w:pPr>
        <w:bidi w:val="0"/>
        <w:spacing w:before="100" w:beforeAutospacing="1" w:after="100" w:afterAutospacing="1" w:line="240" w:lineRule="auto"/>
        <w:rPr>
          <w:rFonts w:ascii="Garamond" w:hAnsi="Garamond" w:cs="Times New Roman"/>
          <w:sz w:val="24"/>
          <w:szCs w:val="24"/>
        </w:rPr>
      </w:pPr>
      <w:r w:rsidRPr="00E3540D">
        <w:rPr>
          <w:rFonts w:ascii="Garamond" w:hAnsi="Garamond" w:cs="Times New Roman"/>
          <w:sz w:val="24"/>
          <w:szCs w:val="24"/>
        </w:rPr>
        <w:t xml:space="preserve">2015-2016: </w:t>
      </w:r>
      <w:proofErr w:type="gramStart"/>
      <w:r w:rsidRPr="00E3540D">
        <w:rPr>
          <w:rFonts w:ascii="Garamond" w:hAnsi="Garamond" w:cs="Times New Roman"/>
          <w:b/>
          <w:bCs/>
          <w:sz w:val="24"/>
          <w:szCs w:val="24"/>
        </w:rPr>
        <w:t>Eva  Tal</w:t>
      </w:r>
      <w:proofErr w:type="gramEnd"/>
      <w:r w:rsidRPr="00E3540D">
        <w:rPr>
          <w:rFonts w:ascii="Garamond" w:hAnsi="Garamond" w:cs="Times New Roman"/>
          <w:b/>
          <w:bCs/>
          <w:sz w:val="24"/>
          <w:szCs w:val="24"/>
        </w:rPr>
        <w:t xml:space="preserve"> </w:t>
      </w:r>
      <w:proofErr w:type="spellStart"/>
      <w:r w:rsidRPr="00E3540D">
        <w:rPr>
          <w:rFonts w:ascii="Garamond" w:hAnsi="Garamond" w:cs="Times New Roman"/>
          <w:b/>
          <w:bCs/>
          <w:sz w:val="24"/>
          <w:szCs w:val="24"/>
        </w:rPr>
        <w:t>Glikmann</w:t>
      </w:r>
      <w:proofErr w:type="spellEnd"/>
      <w:r w:rsidRPr="00E3540D">
        <w:rPr>
          <w:rFonts w:ascii="Garamond" w:hAnsi="Garamond" w:cs="Times New Roman"/>
          <w:sz w:val="24"/>
          <w:szCs w:val="24"/>
        </w:rPr>
        <w:t xml:space="preserve">, Co-Supervised with </w:t>
      </w:r>
      <w:r w:rsidRPr="00E3540D">
        <w:rPr>
          <w:rFonts w:ascii="Garamond" w:hAnsi="Garamond" w:cs="Times New Roman"/>
          <w:b/>
          <w:bCs/>
          <w:sz w:val="24"/>
          <w:szCs w:val="24"/>
        </w:rPr>
        <w:t xml:space="preserve">Prof. </w:t>
      </w:r>
      <w:proofErr w:type="spellStart"/>
      <w:r w:rsidRPr="00E3540D">
        <w:rPr>
          <w:rFonts w:ascii="Garamond" w:hAnsi="Garamond" w:cs="Times New Roman"/>
          <w:b/>
          <w:bCs/>
          <w:sz w:val="24"/>
          <w:szCs w:val="24"/>
        </w:rPr>
        <w:t>Bruria</w:t>
      </w:r>
      <w:proofErr w:type="spellEnd"/>
      <w:r w:rsidRPr="00E3540D">
        <w:rPr>
          <w:rFonts w:ascii="Garamond" w:hAnsi="Garamond" w:cs="Times New Roman"/>
          <w:b/>
          <w:bCs/>
          <w:sz w:val="24"/>
          <w:szCs w:val="24"/>
        </w:rPr>
        <w:t xml:space="preserve"> Bitton-</w:t>
      </w:r>
      <w:proofErr w:type="spellStart"/>
      <w:r w:rsidRPr="00E3540D">
        <w:rPr>
          <w:rFonts w:ascii="Garamond" w:hAnsi="Garamond" w:cs="Times New Roman"/>
          <w:b/>
          <w:bCs/>
          <w:sz w:val="24"/>
          <w:szCs w:val="24"/>
        </w:rPr>
        <w:t>Ashkeloni</w:t>
      </w:r>
      <w:proofErr w:type="spellEnd"/>
      <w:r w:rsidRPr="00E3540D">
        <w:rPr>
          <w:rFonts w:ascii="Garamond" w:hAnsi="Garamond" w:cs="Times New Roman"/>
          <w:sz w:val="24"/>
          <w:szCs w:val="24"/>
        </w:rPr>
        <w:t xml:space="preserve"> The </w:t>
      </w:r>
      <w:r w:rsidR="000F6AA7" w:rsidRPr="00E3540D">
        <w:rPr>
          <w:rFonts w:ascii="Garamond" w:hAnsi="Garamond" w:cs="Times New Roman"/>
          <w:sz w:val="24"/>
          <w:szCs w:val="24"/>
        </w:rPr>
        <w:t>Concept</w:t>
      </w:r>
      <w:r w:rsidRPr="00E3540D">
        <w:rPr>
          <w:rFonts w:ascii="Garamond" w:hAnsi="Garamond" w:cs="Times New Roman"/>
          <w:sz w:val="24"/>
          <w:szCs w:val="24"/>
        </w:rPr>
        <w:t xml:space="preserve"> of Hospitality in three Catholic </w:t>
      </w:r>
      <w:r w:rsidR="000F6AA7" w:rsidRPr="00E3540D">
        <w:rPr>
          <w:rFonts w:ascii="Garamond" w:hAnsi="Garamond" w:cs="Times New Roman"/>
          <w:sz w:val="24"/>
          <w:szCs w:val="24"/>
        </w:rPr>
        <w:t>Monasteries</w:t>
      </w:r>
      <w:r w:rsidRPr="00E3540D">
        <w:rPr>
          <w:rFonts w:ascii="Garamond" w:hAnsi="Garamond" w:cs="Times New Roman"/>
          <w:sz w:val="24"/>
          <w:szCs w:val="24"/>
        </w:rPr>
        <w:t xml:space="preserve">,. Center of Christian Studies </w:t>
      </w:r>
      <w:r w:rsidR="000F6AA7" w:rsidRPr="00E3540D">
        <w:rPr>
          <w:rFonts w:ascii="Garamond" w:hAnsi="Garamond" w:cs="Times New Roman"/>
          <w:sz w:val="24"/>
          <w:szCs w:val="24"/>
        </w:rPr>
        <w:t>fellowship</w:t>
      </w:r>
      <w:r w:rsidRPr="00E3540D">
        <w:rPr>
          <w:rFonts w:ascii="Garamond" w:hAnsi="Garamond" w:cs="Times New Roman"/>
          <w:sz w:val="24"/>
          <w:szCs w:val="24"/>
        </w:rPr>
        <w:t xml:space="preserve">. </w:t>
      </w:r>
      <w:r w:rsidRPr="00E3540D">
        <w:rPr>
          <w:rFonts w:ascii="Garamond" w:hAnsi="Garamond" w:cs="Times New Roman"/>
          <w:i/>
          <w:iCs/>
          <w:sz w:val="24"/>
          <w:szCs w:val="24"/>
        </w:rPr>
        <w:t>Magna cum Laude</w:t>
      </w:r>
    </w:p>
    <w:p w:rsidR="00EE08FD" w:rsidRPr="00E3540D" w:rsidRDefault="00EE08FD" w:rsidP="00EE08FD">
      <w:pPr>
        <w:bidi w:val="0"/>
        <w:spacing w:before="100" w:beforeAutospacing="1" w:after="100" w:afterAutospacing="1" w:line="240" w:lineRule="auto"/>
        <w:rPr>
          <w:rFonts w:ascii="Garamond" w:hAnsi="Garamond" w:cs="Times New Roman"/>
          <w:sz w:val="24"/>
          <w:szCs w:val="24"/>
        </w:rPr>
      </w:pPr>
      <w:r w:rsidRPr="00E3540D">
        <w:rPr>
          <w:rFonts w:ascii="Garamond" w:hAnsi="Garamond" w:cs="Times New Roman"/>
          <w:sz w:val="24"/>
          <w:szCs w:val="24"/>
        </w:rPr>
        <w:t xml:space="preserve">2016 – 2017: </w:t>
      </w:r>
      <w:r w:rsidRPr="00E3540D">
        <w:rPr>
          <w:rFonts w:ascii="Garamond" w:hAnsi="Garamond" w:cs="Times New Roman"/>
          <w:b/>
          <w:bCs/>
          <w:sz w:val="24"/>
          <w:szCs w:val="24"/>
        </w:rPr>
        <w:t>Omer Hacker</w:t>
      </w:r>
      <w:r w:rsidRPr="00E3540D">
        <w:rPr>
          <w:rFonts w:ascii="Garamond" w:hAnsi="Garamond" w:cs="Times New Roman"/>
          <w:sz w:val="24"/>
          <w:szCs w:val="24"/>
        </w:rPr>
        <w:t xml:space="preserve">, Co-Supervised with </w:t>
      </w:r>
      <w:r w:rsidRPr="00E3540D">
        <w:rPr>
          <w:rFonts w:ascii="Garamond" w:hAnsi="Garamond" w:cs="Times New Roman"/>
          <w:b/>
          <w:bCs/>
          <w:sz w:val="24"/>
          <w:szCs w:val="24"/>
        </w:rPr>
        <w:t>Prof. Steven Kaplan</w:t>
      </w:r>
      <w:r w:rsidRPr="00E3540D">
        <w:rPr>
          <w:rFonts w:ascii="Garamond" w:hAnsi="Garamond" w:cs="Times New Roman"/>
          <w:sz w:val="24"/>
          <w:szCs w:val="24"/>
        </w:rPr>
        <w:t xml:space="preserve">, Ethiopian and Eritrean </w:t>
      </w:r>
      <w:r w:rsidR="000F6AA7" w:rsidRPr="00E3540D">
        <w:rPr>
          <w:rFonts w:ascii="Garamond" w:hAnsi="Garamond" w:cs="Times New Roman"/>
          <w:sz w:val="24"/>
          <w:szCs w:val="24"/>
        </w:rPr>
        <w:t>Devotees</w:t>
      </w:r>
      <w:r w:rsidRPr="00E3540D">
        <w:rPr>
          <w:rFonts w:ascii="Garamond" w:hAnsi="Garamond" w:cs="Times New Roman"/>
          <w:sz w:val="24"/>
          <w:szCs w:val="24"/>
        </w:rPr>
        <w:t xml:space="preserve"> </w:t>
      </w:r>
      <w:r w:rsidR="000F6AA7" w:rsidRPr="00E3540D">
        <w:rPr>
          <w:rFonts w:ascii="Garamond" w:hAnsi="Garamond" w:cs="Times New Roman"/>
          <w:sz w:val="24"/>
          <w:szCs w:val="24"/>
        </w:rPr>
        <w:t>Relations</w:t>
      </w:r>
      <w:r w:rsidRPr="00E3540D">
        <w:rPr>
          <w:rFonts w:ascii="Garamond" w:hAnsi="Garamond" w:cs="Times New Roman"/>
          <w:sz w:val="24"/>
          <w:szCs w:val="24"/>
        </w:rPr>
        <w:t xml:space="preserve"> in the Ethiopian Church in Jerusalem. The Center of Christian Studies </w:t>
      </w:r>
      <w:r w:rsidR="000F6AA7" w:rsidRPr="00E3540D">
        <w:rPr>
          <w:rFonts w:ascii="Garamond" w:hAnsi="Garamond" w:cs="Times New Roman"/>
          <w:sz w:val="24"/>
          <w:szCs w:val="24"/>
        </w:rPr>
        <w:t>Fellowship</w:t>
      </w:r>
      <w:r w:rsidRPr="00E3540D">
        <w:rPr>
          <w:rFonts w:ascii="Garamond" w:hAnsi="Garamond" w:cs="Times New Roman"/>
          <w:sz w:val="24"/>
          <w:szCs w:val="24"/>
        </w:rPr>
        <w:t xml:space="preserve">, </w:t>
      </w:r>
      <w:proofErr w:type="gramStart"/>
      <w:r w:rsidRPr="00E3540D">
        <w:rPr>
          <w:rFonts w:ascii="Garamond" w:hAnsi="Garamond" w:cs="Times New Roman"/>
          <w:sz w:val="24"/>
          <w:szCs w:val="24"/>
        </w:rPr>
        <w:t>The</w:t>
      </w:r>
      <w:proofErr w:type="gramEnd"/>
      <w:r w:rsidRPr="00E3540D">
        <w:rPr>
          <w:rFonts w:ascii="Garamond" w:hAnsi="Garamond" w:cs="Times New Roman"/>
          <w:sz w:val="24"/>
          <w:szCs w:val="24"/>
        </w:rPr>
        <w:t xml:space="preserve"> Rector list of excellent students 2017. </w:t>
      </w:r>
      <w:r w:rsidRPr="00E3540D">
        <w:rPr>
          <w:rFonts w:ascii="Garamond" w:hAnsi="Garamond" w:cs="Times New Roman"/>
          <w:i/>
          <w:iCs/>
          <w:sz w:val="24"/>
          <w:szCs w:val="24"/>
        </w:rPr>
        <w:t>Summa cum laude</w:t>
      </w:r>
    </w:p>
    <w:p w:rsidR="00EE08FD" w:rsidRPr="00E3540D" w:rsidRDefault="00EE08FD" w:rsidP="00EE08FD">
      <w:pPr>
        <w:bidi w:val="0"/>
        <w:spacing w:before="100" w:beforeAutospacing="1" w:after="100" w:afterAutospacing="1" w:line="240" w:lineRule="auto"/>
        <w:rPr>
          <w:rFonts w:ascii="Garamond" w:hAnsi="Garamond" w:cs="Times New Roman"/>
          <w:sz w:val="24"/>
          <w:szCs w:val="24"/>
        </w:rPr>
      </w:pPr>
      <w:r w:rsidRPr="00E3540D">
        <w:rPr>
          <w:rFonts w:ascii="Garamond" w:hAnsi="Garamond" w:cs="Times New Roman"/>
          <w:sz w:val="24"/>
          <w:szCs w:val="24"/>
        </w:rPr>
        <w:t xml:space="preserve">2016 -2017: </w:t>
      </w:r>
      <w:proofErr w:type="spellStart"/>
      <w:r w:rsidRPr="00E3540D">
        <w:rPr>
          <w:rFonts w:ascii="Garamond" w:hAnsi="Garamond" w:cs="Times New Roman"/>
          <w:b/>
          <w:bCs/>
          <w:sz w:val="24"/>
          <w:szCs w:val="24"/>
        </w:rPr>
        <w:t>Yifach</w:t>
      </w:r>
      <w:proofErr w:type="spellEnd"/>
      <w:r w:rsidRPr="00E3540D">
        <w:rPr>
          <w:rFonts w:ascii="Garamond" w:hAnsi="Garamond" w:cs="Times New Roman"/>
          <w:b/>
          <w:bCs/>
          <w:sz w:val="24"/>
          <w:szCs w:val="24"/>
        </w:rPr>
        <w:t xml:space="preserve"> Levin</w:t>
      </w:r>
      <w:r w:rsidRPr="00E3540D">
        <w:rPr>
          <w:rFonts w:ascii="Garamond" w:hAnsi="Garamond" w:cs="Times New Roman"/>
          <w:sz w:val="24"/>
          <w:szCs w:val="24"/>
        </w:rPr>
        <w:t>, The S</w:t>
      </w:r>
      <w:r w:rsidRPr="00E3540D">
        <w:rPr>
          <w:rFonts w:ascii="Garamond" w:hAnsi="Garamond" w:cs="David"/>
          <w:sz w:val="24"/>
          <w:szCs w:val="24"/>
        </w:rPr>
        <w:t xml:space="preserve">ymbolic aspects of the </w:t>
      </w:r>
      <w:proofErr w:type="spellStart"/>
      <w:r w:rsidRPr="00E3540D">
        <w:rPr>
          <w:rFonts w:ascii="Garamond" w:hAnsi="Garamond" w:cs="David"/>
          <w:sz w:val="24"/>
          <w:szCs w:val="24"/>
        </w:rPr>
        <w:t>Imilla</w:t>
      </w:r>
      <w:proofErr w:type="spellEnd"/>
      <w:r w:rsidRPr="00E3540D">
        <w:rPr>
          <w:rFonts w:ascii="Garamond" w:hAnsi="Garamond" w:cs="David"/>
          <w:sz w:val="24"/>
          <w:szCs w:val="24"/>
        </w:rPr>
        <w:t xml:space="preserve"> in relation to the subject of the festival in </w:t>
      </w:r>
      <w:proofErr w:type="spellStart"/>
      <w:r w:rsidRPr="00E3540D">
        <w:rPr>
          <w:rFonts w:ascii="Garamond" w:hAnsi="Garamond" w:cs="David"/>
          <w:sz w:val="24"/>
          <w:szCs w:val="24"/>
        </w:rPr>
        <w:t>Paucartambo</w:t>
      </w:r>
      <w:proofErr w:type="spellEnd"/>
      <w:r w:rsidRPr="00E3540D">
        <w:rPr>
          <w:rFonts w:ascii="Garamond" w:hAnsi="Garamond" w:cs="David"/>
          <w:sz w:val="24"/>
          <w:szCs w:val="24"/>
        </w:rPr>
        <w:t>, Peru –</w:t>
      </w:r>
      <w:r w:rsidR="000F6AA7">
        <w:rPr>
          <w:rFonts w:ascii="Garamond" w:hAnsi="Garamond" w:cs="David"/>
          <w:sz w:val="24"/>
          <w:szCs w:val="24"/>
        </w:rPr>
        <w:t xml:space="preserve"> the virgin of Marry – La </w:t>
      </w:r>
      <w:proofErr w:type="spellStart"/>
      <w:r w:rsidR="000F6AA7">
        <w:rPr>
          <w:rFonts w:ascii="Garamond" w:hAnsi="Garamond" w:cs="David"/>
          <w:sz w:val="24"/>
          <w:szCs w:val="24"/>
        </w:rPr>
        <w:t>V</w:t>
      </w:r>
      <w:r w:rsidRPr="00E3540D">
        <w:rPr>
          <w:rFonts w:ascii="Garamond" w:hAnsi="Garamond" w:cs="David"/>
          <w:sz w:val="24"/>
          <w:szCs w:val="24"/>
        </w:rPr>
        <w:t>irgen</w:t>
      </w:r>
      <w:proofErr w:type="spellEnd"/>
      <w:r w:rsidRPr="00E3540D">
        <w:rPr>
          <w:rFonts w:ascii="Garamond" w:hAnsi="Garamond" w:cs="David"/>
          <w:sz w:val="24"/>
          <w:szCs w:val="24"/>
        </w:rPr>
        <w:t xml:space="preserve"> del Carmen.</w:t>
      </w:r>
      <w:r w:rsidRPr="00E3540D">
        <w:rPr>
          <w:rFonts w:ascii="Garamond" w:hAnsi="Garamond" w:cs="Times New Roman"/>
          <w:i/>
          <w:iCs/>
          <w:sz w:val="24"/>
          <w:szCs w:val="24"/>
        </w:rPr>
        <w:t xml:space="preserve"> Summa cum laude</w:t>
      </w:r>
    </w:p>
    <w:p w:rsidR="00EE08FD" w:rsidRPr="00E3540D" w:rsidRDefault="00EE08FD" w:rsidP="00EE08FD">
      <w:pPr>
        <w:bidi w:val="0"/>
        <w:spacing w:before="100" w:beforeAutospacing="1" w:after="100" w:afterAutospacing="1" w:line="240" w:lineRule="auto"/>
        <w:rPr>
          <w:rFonts w:ascii="Garamond" w:hAnsi="Garamond" w:cs="Times New Roman"/>
          <w:sz w:val="24"/>
          <w:szCs w:val="24"/>
        </w:rPr>
      </w:pPr>
      <w:r w:rsidRPr="00E3540D">
        <w:rPr>
          <w:rFonts w:ascii="Garamond" w:hAnsi="Garamond" w:cs="Times New Roman"/>
          <w:sz w:val="24"/>
          <w:szCs w:val="24"/>
        </w:rPr>
        <w:t xml:space="preserve">2016- 2017 </w:t>
      </w:r>
      <w:r w:rsidRPr="00E3540D">
        <w:rPr>
          <w:rFonts w:ascii="Garamond" w:hAnsi="Garamond" w:cs="Times New Roman"/>
          <w:b/>
          <w:bCs/>
          <w:sz w:val="24"/>
          <w:szCs w:val="24"/>
        </w:rPr>
        <w:t>Noam Levi-Erez</w:t>
      </w:r>
      <w:r w:rsidRPr="00E3540D">
        <w:rPr>
          <w:rFonts w:ascii="Garamond" w:hAnsi="Garamond" w:cs="Times New Roman"/>
          <w:sz w:val="24"/>
          <w:szCs w:val="24"/>
        </w:rPr>
        <w:t xml:space="preserve">, Yoga Teachers and Globalization. Co-Supervised with </w:t>
      </w:r>
      <w:r w:rsidRPr="00E3540D">
        <w:rPr>
          <w:rFonts w:ascii="Garamond" w:hAnsi="Garamond" w:cs="Times New Roman"/>
          <w:b/>
          <w:bCs/>
          <w:sz w:val="24"/>
          <w:szCs w:val="24"/>
        </w:rPr>
        <w:t>Prof. David Shulman</w:t>
      </w:r>
      <w:r w:rsidRPr="00E3540D">
        <w:rPr>
          <w:rFonts w:ascii="Garamond" w:hAnsi="Garamond" w:cs="Times New Roman"/>
          <w:sz w:val="24"/>
          <w:szCs w:val="24"/>
        </w:rPr>
        <w:t xml:space="preserve">. Award for bet student, Cultural Studies 2016.  The Rector list of excellent students 2017. </w:t>
      </w:r>
      <w:r w:rsidRPr="00E3540D">
        <w:rPr>
          <w:rFonts w:ascii="Garamond" w:hAnsi="Garamond" w:cs="Times New Roman"/>
          <w:i/>
          <w:iCs/>
          <w:sz w:val="24"/>
          <w:szCs w:val="24"/>
        </w:rPr>
        <w:t>Summa cum laude</w:t>
      </w:r>
    </w:p>
    <w:p w:rsidR="00EE08FD" w:rsidRPr="00E3540D" w:rsidRDefault="00EE08FD" w:rsidP="00EE08FD">
      <w:pPr>
        <w:bidi w:val="0"/>
        <w:spacing w:before="100" w:beforeAutospacing="1" w:after="100" w:afterAutospacing="1" w:line="240" w:lineRule="auto"/>
        <w:rPr>
          <w:rFonts w:ascii="Garamond" w:hAnsi="Garamond" w:cs="Times New Roman"/>
          <w:b/>
          <w:bCs/>
          <w:sz w:val="24"/>
          <w:szCs w:val="24"/>
        </w:rPr>
      </w:pPr>
      <w:r w:rsidRPr="00E3540D">
        <w:rPr>
          <w:rFonts w:ascii="Garamond" w:hAnsi="Garamond" w:cs="Times New Roman"/>
          <w:sz w:val="24"/>
          <w:szCs w:val="24"/>
        </w:rPr>
        <w:t xml:space="preserve">2018-2019 </w:t>
      </w:r>
      <w:r w:rsidRPr="00E3540D">
        <w:rPr>
          <w:rFonts w:ascii="Garamond" w:hAnsi="Garamond" w:cs="Times New Roman"/>
          <w:b/>
          <w:bCs/>
          <w:sz w:val="24"/>
          <w:szCs w:val="24"/>
        </w:rPr>
        <w:t xml:space="preserve">May Eliezer. </w:t>
      </w:r>
      <w:r w:rsidRPr="00E3540D">
        <w:rPr>
          <w:rFonts w:ascii="Garamond" w:hAnsi="Garamond" w:cs="Times New Roman"/>
          <w:sz w:val="24"/>
          <w:szCs w:val="24"/>
        </w:rPr>
        <w:t xml:space="preserve">On Health </w:t>
      </w:r>
      <w:proofErr w:type="gramStart"/>
      <w:r w:rsidRPr="00E3540D">
        <w:rPr>
          <w:rFonts w:ascii="Garamond" w:hAnsi="Garamond" w:cs="Times New Roman"/>
          <w:sz w:val="24"/>
          <w:szCs w:val="24"/>
        </w:rPr>
        <w:t>Cults</w:t>
      </w:r>
      <w:r w:rsidRPr="00E3540D">
        <w:rPr>
          <w:rFonts w:ascii="Garamond" w:hAnsi="Garamond" w:cs="Times New Roman"/>
          <w:sz w:val="24"/>
          <w:szCs w:val="24"/>
          <w:rtl/>
        </w:rPr>
        <w:t xml:space="preserve"> </w:t>
      </w:r>
      <w:r w:rsidRPr="00E3540D">
        <w:rPr>
          <w:rFonts w:ascii="Garamond" w:hAnsi="Garamond" w:cs="Times New Roman"/>
          <w:sz w:val="24"/>
          <w:szCs w:val="24"/>
        </w:rPr>
        <w:t xml:space="preserve"> on</w:t>
      </w:r>
      <w:proofErr w:type="gramEnd"/>
      <w:r w:rsidRPr="00E3540D">
        <w:rPr>
          <w:rFonts w:ascii="Garamond" w:hAnsi="Garamond" w:cs="Times New Roman"/>
          <w:sz w:val="24"/>
          <w:szCs w:val="24"/>
        </w:rPr>
        <w:t xml:space="preserve"> the Internet. </w:t>
      </w:r>
      <w:r w:rsidRPr="00E3540D">
        <w:rPr>
          <w:rFonts w:ascii="Garamond" w:hAnsi="Garamond" w:cs="Times New Roman"/>
          <w:b/>
          <w:bCs/>
          <w:sz w:val="24"/>
          <w:szCs w:val="24"/>
        </w:rPr>
        <w:t xml:space="preserve">Co-Supervised with Dr. Oren Golan. </w:t>
      </w:r>
    </w:p>
    <w:p w:rsidR="00EE08FD" w:rsidRPr="00E3540D" w:rsidRDefault="00EE08FD" w:rsidP="00EE08FD">
      <w:pPr>
        <w:bidi w:val="0"/>
        <w:spacing w:before="100" w:beforeAutospacing="1" w:after="100" w:afterAutospacing="1" w:line="240" w:lineRule="auto"/>
        <w:rPr>
          <w:rFonts w:ascii="Garamond" w:hAnsi="Garamond" w:cs="Times New Roman"/>
          <w:b/>
          <w:bCs/>
          <w:i/>
          <w:iCs/>
          <w:sz w:val="24"/>
          <w:szCs w:val="24"/>
          <w:u w:val="single"/>
        </w:rPr>
      </w:pPr>
      <w:r w:rsidRPr="00E3540D">
        <w:rPr>
          <w:rFonts w:ascii="Garamond" w:hAnsi="Garamond" w:cs="Times New Roman"/>
          <w:b/>
          <w:bCs/>
          <w:i/>
          <w:iCs/>
          <w:sz w:val="24"/>
          <w:szCs w:val="24"/>
          <w:u w:val="single"/>
        </w:rPr>
        <w:t>My PhD Students:</w:t>
      </w:r>
    </w:p>
    <w:p w:rsidR="00EE08FD" w:rsidRPr="00E3540D" w:rsidRDefault="00EE08FD" w:rsidP="00EE08FD">
      <w:pPr>
        <w:bidi w:val="0"/>
        <w:jc w:val="both"/>
        <w:rPr>
          <w:rFonts w:ascii="Garamond" w:hAnsi="Garamond" w:cstheme="majorBidi"/>
          <w:sz w:val="24"/>
          <w:szCs w:val="24"/>
        </w:rPr>
      </w:pPr>
      <w:r w:rsidRPr="00E3540D">
        <w:rPr>
          <w:rFonts w:ascii="Garamond" w:hAnsi="Garamond" w:cstheme="majorBidi"/>
          <w:sz w:val="24"/>
          <w:szCs w:val="24"/>
        </w:rPr>
        <w:t xml:space="preserve">2010 – 2015 </w:t>
      </w:r>
      <w:r w:rsidRPr="00E3540D">
        <w:rPr>
          <w:rFonts w:ascii="Garamond" w:hAnsi="Garamond" w:cstheme="majorBidi"/>
          <w:b/>
          <w:bCs/>
          <w:sz w:val="24"/>
          <w:szCs w:val="24"/>
        </w:rPr>
        <w:t>Zohar Gazit</w:t>
      </w:r>
      <w:r w:rsidRPr="00E3540D">
        <w:rPr>
          <w:rFonts w:ascii="Garamond" w:hAnsi="Garamond" w:cstheme="majorBidi"/>
          <w:sz w:val="24"/>
          <w:szCs w:val="24"/>
        </w:rPr>
        <w:t xml:space="preserve">, Co-Supervised with </w:t>
      </w:r>
      <w:r w:rsidRPr="00E3540D">
        <w:rPr>
          <w:rFonts w:ascii="Garamond" w:hAnsi="Garamond" w:cstheme="majorBidi"/>
          <w:b/>
          <w:bCs/>
          <w:sz w:val="24"/>
          <w:szCs w:val="24"/>
        </w:rPr>
        <w:t>Prof. Gad Yair</w:t>
      </w:r>
      <w:r w:rsidRPr="00E3540D">
        <w:rPr>
          <w:rFonts w:ascii="Garamond" w:hAnsi="Garamond" w:cstheme="majorBidi"/>
          <w:sz w:val="24"/>
          <w:szCs w:val="24"/>
        </w:rPr>
        <w:t>. "Death in Movement: Voluntary Associations which Promote Alternative, Innovative, and Controversial Social Practices and Attitudes Concerning Death in the Israeli Society". The</w:t>
      </w:r>
      <w:r w:rsidRPr="00E3540D">
        <w:rPr>
          <w:rFonts w:ascii="Garamond" w:hAnsi="Garamond" w:cstheme="majorBidi"/>
          <w:b/>
          <w:bCs/>
          <w:sz w:val="24"/>
          <w:szCs w:val="24"/>
        </w:rPr>
        <w:t xml:space="preserve"> </w:t>
      </w:r>
      <w:r w:rsidRPr="00E3540D">
        <w:rPr>
          <w:rFonts w:ascii="Garamond" w:hAnsi="Garamond" w:cstheme="majorBidi"/>
          <w:sz w:val="24"/>
          <w:szCs w:val="24"/>
        </w:rPr>
        <w:t>Presidential Fellowship for an outstanding PhD student in social sciences.</w:t>
      </w:r>
    </w:p>
    <w:p w:rsidR="00EE08FD" w:rsidRPr="00E3540D" w:rsidRDefault="00EE08FD" w:rsidP="00EE08FD">
      <w:pPr>
        <w:bidi w:val="0"/>
        <w:jc w:val="both"/>
        <w:rPr>
          <w:rFonts w:ascii="Garamond" w:hAnsi="Garamond" w:cstheme="majorBidi"/>
          <w:sz w:val="24"/>
          <w:szCs w:val="24"/>
        </w:rPr>
      </w:pPr>
      <w:r w:rsidRPr="00E3540D">
        <w:rPr>
          <w:rFonts w:ascii="Garamond" w:hAnsi="Garamond" w:cstheme="majorBidi"/>
          <w:sz w:val="24"/>
          <w:szCs w:val="24"/>
        </w:rPr>
        <w:t>2013-</w:t>
      </w:r>
      <w:proofErr w:type="gramStart"/>
      <w:r w:rsidRPr="00E3540D">
        <w:rPr>
          <w:rFonts w:ascii="Garamond" w:hAnsi="Garamond" w:cstheme="majorBidi"/>
          <w:sz w:val="24"/>
          <w:szCs w:val="24"/>
        </w:rPr>
        <w:t xml:space="preserve">2016 </w:t>
      </w:r>
      <w:r w:rsidRPr="00E3540D">
        <w:rPr>
          <w:rFonts w:ascii="Garamond" w:hAnsi="Garamond" w:cstheme="majorBidi"/>
          <w:sz w:val="24"/>
          <w:szCs w:val="24"/>
          <w:rtl/>
        </w:rPr>
        <w:t xml:space="preserve"> </w:t>
      </w:r>
      <w:r w:rsidRPr="00E3540D">
        <w:rPr>
          <w:rFonts w:ascii="Garamond" w:hAnsi="Garamond" w:cstheme="majorBidi"/>
          <w:b/>
          <w:bCs/>
          <w:sz w:val="24"/>
          <w:szCs w:val="24"/>
        </w:rPr>
        <w:t>Elisa</w:t>
      </w:r>
      <w:proofErr w:type="gramEnd"/>
      <w:r w:rsidRPr="00E3540D">
        <w:rPr>
          <w:rFonts w:ascii="Garamond" w:hAnsi="Garamond" w:cstheme="majorBidi"/>
          <w:b/>
          <w:bCs/>
          <w:sz w:val="24"/>
          <w:szCs w:val="24"/>
        </w:rPr>
        <w:t xml:space="preserve"> Farinacci</w:t>
      </w:r>
      <w:r w:rsidRPr="00E3540D">
        <w:rPr>
          <w:rFonts w:ascii="Garamond" w:hAnsi="Garamond" w:cstheme="majorBidi"/>
          <w:sz w:val="24"/>
          <w:szCs w:val="24"/>
        </w:rPr>
        <w:t xml:space="preserve">, Co-Supervised with </w:t>
      </w:r>
      <w:r w:rsidRPr="00E3540D">
        <w:rPr>
          <w:rFonts w:ascii="Garamond" w:hAnsi="Garamond" w:cstheme="majorBidi"/>
          <w:b/>
          <w:bCs/>
          <w:sz w:val="24"/>
          <w:szCs w:val="24"/>
        </w:rPr>
        <w:t>Prof. Cristiana Facchini</w:t>
      </w:r>
      <w:r w:rsidRPr="00E3540D">
        <w:rPr>
          <w:rFonts w:ascii="Garamond" w:hAnsi="Garamond" w:cstheme="majorBidi"/>
          <w:sz w:val="24"/>
          <w:szCs w:val="24"/>
        </w:rPr>
        <w:t xml:space="preserve">, </w:t>
      </w:r>
      <w:r w:rsidR="000F6AA7" w:rsidRPr="00E3540D">
        <w:rPr>
          <w:rFonts w:ascii="Garamond" w:hAnsi="Garamond" w:cstheme="majorBidi"/>
          <w:sz w:val="24"/>
          <w:szCs w:val="24"/>
        </w:rPr>
        <w:t>Bologna</w:t>
      </w:r>
      <w:r w:rsidRPr="00E3540D">
        <w:rPr>
          <w:rFonts w:ascii="Garamond" w:hAnsi="Garamond" w:cstheme="majorBidi"/>
          <w:sz w:val="24"/>
          <w:szCs w:val="24"/>
        </w:rPr>
        <w:t xml:space="preserve"> University. The Wall from the point of View of Christian Communities in Palestine. </w:t>
      </w:r>
      <w:r w:rsidRPr="00E3540D">
        <w:rPr>
          <w:rFonts w:ascii="Garamond" w:hAnsi="Garamond" w:cs="Times New Roman"/>
          <w:i/>
          <w:iCs/>
          <w:sz w:val="24"/>
          <w:szCs w:val="24"/>
        </w:rPr>
        <w:t xml:space="preserve">Summa cum laude. </w:t>
      </w:r>
    </w:p>
    <w:p w:rsidR="00EE08FD" w:rsidRPr="00E3540D" w:rsidRDefault="00EE08FD" w:rsidP="00EE08FD">
      <w:pPr>
        <w:bidi w:val="0"/>
        <w:spacing w:line="240" w:lineRule="auto"/>
        <w:jc w:val="both"/>
        <w:rPr>
          <w:rFonts w:ascii="Garamond" w:hAnsi="Garamond" w:cs="Times New Roman"/>
          <w:sz w:val="24"/>
          <w:szCs w:val="24"/>
        </w:rPr>
      </w:pPr>
      <w:r w:rsidRPr="00E3540D">
        <w:rPr>
          <w:rFonts w:ascii="Garamond" w:hAnsi="Garamond" w:cs="Times New Roman"/>
          <w:sz w:val="24"/>
          <w:szCs w:val="24"/>
        </w:rPr>
        <w:t xml:space="preserve">2008- 2016   </w:t>
      </w:r>
      <w:r w:rsidRPr="00E3540D">
        <w:rPr>
          <w:rFonts w:ascii="Garamond" w:hAnsi="Garamond" w:cs="Times New Roman"/>
          <w:b/>
          <w:bCs/>
          <w:sz w:val="24"/>
          <w:szCs w:val="24"/>
        </w:rPr>
        <w:t>Michal Kimhi-Bitton</w:t>
      </w:r>
      <w:r w:rsidRPr="00E3540D">
        <w:rPr>
          <w:rFonts w:ascii="Garamond" w:hAnsi="Garamond" w:cs="Times New Roman"/>
          <w:sz w:val="24"/>
          <w:szCs w:val="24"/>
        </w:rPr>
        <w:t xml:space="preserve">, Co-Supervised with </w:t>
      </w:r>
      <w:r w:rsidRPr="00E3540D">
        <w:rPr>
          <w:rFonts w:ascii="Garamond" w:hAnsi="Garamond" w:cs="Times New Roman"/>
          <w:b/>
          <w:bCs/>
          <w:sz w:val="24"/>
          <w:szCs w:val="24"/>
        </w:rPr>
        <w:t xml:space="preserve">Prof. </w:t>
      </w:r>
      <w:proofErr w:type="spellStart"/>
      <w:r w:rsidRPr="00E3540D">
        <w:rPr>
          <w:rFonts w:ascii="Garamond" w:hAnsi="Garamond" w:cs="Times New Roman"/>
          <w:b/>
          <w:bCs/>
          <w:sz w:val="24"/>
          <w:szCs w:val="24"/>
        </w:rPr>
        <w:t>Ronni</w:t>
      </w:r>
      <w:proofErr w:type="spellEnd"/>
      <w:r w:rsidRPr="00E3540D">
        <w:rPr>
          <w:rFonts w:ascii="Garamond" w:hAnsi="Garamond" w:cs="Times New Roman"/>
          <w:b/>
          <w:bCs/>
          <w:sz w:val="24"/>
          <w:szCs w:val="24"/>
        </w:rPr>
        <w:t xml:space="preserve"> </w:t>
      </w:r>
      <w:proofErr w:type="spellStart"/>
      <w:r w:rsidRPr="00E3540D">
        <w:rPr>
          <w:rFonts w:ascii="Garamond" w:hAnsi="Garamond" w:cs="Times New Roman"/>
          <w:b/>
          <w:bCs/>
          <w:sz w:val="24"/>
          <w:szCs w:val="24"/>
        </w:rPr>
        <w:t>Elenblum</w:t>
      </w:r>
      <w:proofErr w:type="spellEnd"/>
      <w:r w:rsidRPr="00E3540D">
        <w:rPr>
          <w:rFonts w:ascii="Garamond" w:hAnsi="Garamond" w:cs="Times New Roman"/>
          <w:sz w:val="24"/>
          <w:szCs w:val="24"/>
        </w:rPr>
        <w:t xml:space="preserve">. “From Agony to Resurrection in the Christian Gardens: The Creation and Development of </w:t>
      </w:r>
      <w:proofErr w:type="gramStart"/>
      <w:r w:rsidRPr="00E3540D">
        <w:rPr>
          <w:rFonts w:ascii="Garamond" w:hAnsi="Garamond" w:cs="Times New Roman"/>
          <w:sz w:val="24"/>
          <w:szCs w:val="24"/>
        </w:rPr>
        <w:t>the  Garden</w:t>
      </w:r>
      <w:proofErr w:type="gramEnd"/>
      <w:r w:rsidRPr="00E3540D">
        <w:rPr>
          <w:rFonts w:ascii="Garamond" w:hAnsi="Garamond" w:cs="Times New Roman"/>
          <w:sz w:val="24"/>
          <w:szCs w:val="24"/>
        </w:rPr>
        <w:t xml:space="preserve"> Tomb”. </w:t>
      </w:r>
      <w:r w:rsidRPr="00E3540D">
        <w:rPr>
          <w:rStyle w:val="Emphasis"/>
          <w:rFonts w:ascii="Garamond" w:hAnsi="Garamond" w:cs="Times New Roman"/>
          <w:sz w:val="24"/>
          <w:szCs w:val="24"/>
        </w:rPr>
        <w:t>The Presidential</w:t>
      </w:r>
      <w:r w:rsidRPr="00E3540D">
        <w:rPr>
          <w:rStyle w:val="st"/>
          <w:rFonts w:ascii="Garamond" w:hAnsi="Garamond" w:cs="Times New Roman"/>
          <w:sz w:val="24"/>
          <w:szCs w:val="24"/>
        </w:rPr>
        <w:t xml:space="preserve"> Fellowship for an outstanding </w:t>
      </w:r>
      <w:r w:rsidRPr="00E3540D">
        <w:rPr>
          <w:rStyle w:val="Emphasis"/>
          <w:rFonts w:ascii="Garamond" w:hAnsi="Garamond" w:cs="Times New Roman"/>
          <w:sz w:val="24"/>
          <w:szCs w:val="24"/>
        </w:rPr>
        <w:t>PhD</w:t>
      </w:r>
      <w:r w:rsidRPr="00E3540D">
        <w:rPr>
          <w:rStyle w:val="st"/>
          <w:rFonts w:ascii="Garamond" w:hAnsi="Garamond" w:cs="Times New Roman"/>
          <w:sz w:val="24"/>
          <w:szCs w:val="24"/>
        </w:rPr>
        <w:t xml:space="preserve"> student in social sciences.</w:t>
      </w:r>
    </w:p>
    <w:p w:rsidR="00EE08FD" w:rsidRPr="00E3540D" w:rsidRDefault="00EE08FD" w:rsidP="00EE08FD">
      <w:pPr>
        <w:bidi w:val="0"/>
        <w:spacing w:before="100" w:beforeAutospacing="1" w:after="100" w:afterAutospacing="1" w:line="240" w:lineRule="auto"/>
        <w:rPr>
          <w:rFonts w:ascii="Garamond" w:hAnsi="Garamond" w:cs="Times New Roman"/>
          <w:sz w:val="24"/>
          <w:szCs w:val="24"/>
        </w:rPr>
      </w:pPr>
      <w:r w:rsidRPr="00E3540D">
        <w:rPr>
          <w:rFonts w:ascii="Garamond" w:hAnsi="Garamond" w:cs="Times New Roman"/>
          <w:sz w:val="24"/>
          <w:szCs w:val="24"/>
        </w:rPr>
        <w:t xml:space="preserve">2012 -2018 </w:t>
      </w:r>
      <w:r w:rsidRPr="00E3540D">
        <w:rPr>
          <w:rFonts w:ascii="Garamond" w:hAnsi="Garamond" w:cs="Times New Roman"/>
          <w:b/>
          <w:bCs/>
          <w:sz w:val="24"/>
          <w:szCs w:val="24"/>
        </w:rPr>
        <w:t xml:space="preserve">Lea </w:t>
      </w:r>
      <w:proofErr w:type="spellStart"/>
      <w:r w:rsidRPr="00E3540D">
        <w:rPr>
          <w:rFonts w:ascii="Garamond" w:hAnsi="Garamond" w:cs="Times New Roman"/>
          <w:b/>
          <w:bCs/>
          <w:sz w:val="24"/>
          <w:szCs w:val="24"/>
        </w:rPr>
        <w:t>Taragin</w:t>
      </w:r>
      <w:proofErr w:type="spellEnd"/>
      <w:r w:rsidRPr="00E3540D">
        <w:rPr>
          <w:rFonts w:ascii="Garamond" w:hAnsi="Garamond" w:cs="Times New Roman"/>
          <w:b/>
          <w:bCs/>
          <w:sz w:val="24"/>
          <w:szCs w:val="24"/>
        </w:rPr>
        <w:t xml:space="preserve"> Zeller</w:t>
      </w:r>
      <w:r w:rsidRPr="00E3540D">
        <w:rPr>
          <w:rFonts w:ascii="Garamond" w:hAnsi="Garamond" w:cs="Times New Roman"/>
          <w:sz w:val="24"/>
          <w:szCs w:val="24"/>
        </w:rPr>
        <w:t>, Family Planning and Contraceptive Use among Religious Couples in Israel.</w:t>
      </w:r>
      <w:r w:rsidRPr="00E3540D">
        <w:rPr>
          <w:rStyle w:val="Emphasis"/>
          <w:rFonts w:ascii="Garamond" w:hAnsi="Garamond" w:cs="Times New Roman"/>
          <w:sz w:val="24"/>
          <w:szCs w:val="24"/>
        </w:rPr>
        <w:t xml:space="preserve"> The Presidential</w:t>
      </w:r>
      <w:r w:rsidRPr="00E3540D">
        <w:rPr>
          <w:rStyle w:val="st"/>
          <w:rFonts w:ascii="Garamond" w:hAnsi="Garamond" w:cs="Times New Roman"/>
          <w:sz w:val="24"/>
          <w:szCs w:val="24"/>
        </w:rPr>
        <w:t xml:space="preserve"> Fellowship for an outstanding </w:t>
      </w:r>
      <w:r w:rsidRPr="00E3540D">
        <w:rPr>
          <w:rStyle w:val="Emphasis"/>
          <w:rFonts w:ascii="Garamond" w:hAnsi="Garamond" w:cs="Times New Roman"/>
          <w:sz w:val="24"/>
          <w:szCs w:val="24"/>
        </w:rPr>
        <w:t>PhD</w:t>
      </w:r>
      <w:r w:rsidRPr="00E3540D">
        <w:rPr>
          <w:rStyle w:val="st"/>
          <w:rFonts w:ascii="Garamond" w:hAnsi="Garamond" w:cs="Times New Roman"/>
          <w:sz w:val="24"/>
          <w:szCs w:val="24"/>
        </w:rPr>
        <w:t xml:space="preserve"> student in social sciences. Fellowship for PhD students at Cambridge University in anthropology and fellow at the Wolf institute Cambridge University.</w:t>
      </w:r>
    </w:p>
    <w:p w:rsidR="00EE08FD" w:rsidRPr="00E3540D" w:rsidRDefault="00EE08FD" w:rsidP="00EE08FD">
      <w:pPr>
        <w:bidi w:val="0"/>
        <w:spacing w:before="120" w:line="240" w:lineRule="auto"/>
        <w:rPr>
          <w:rFonts w:ascii="Garamond" w:hAnsi="Garamond" w:cs="David"/>
          <w:sz w:val="24"/>
          <w:szCs w:val="24"/>
        </w:rPr>
      </w:pPr>
      <w:r w:rsidRPr="00E3540D">
        <w:rPr>
          <w:rFonts w:ascii="Garamond" w:hAnsi="Garamond" w:cstheme="majorBidi"/>
          <w:sz w:val="24"/>
          <w:szCs w:val="24"/>
        </w:rPr>
        <w:t xml:space="preserve">2013- 2018 </w:t>
      </w:r>
      <w:r w:rsidRPr="00E3540D">
        <w:rPr>
          <w:rFonts w:ascii="Garamond" w:hAnsi="Garamond" w:cstheme="majorBidi"/>
          <w:b/>
          <w:bCs/>
          <w:sz w:val="24"/>
          <w:szCs w:val="24"/>
        </w:rPr>
        <w:t>Lior Chen</w:t>
      </w:r>
      <w:proofErr w:type="gramStart"/>
      <w:r w:rsidRPr="00E3540D">
        <w:rPr>
          <w:rFonts w:ascii="Garamond" w:hAnsi="Garamond" w:cstheme="majorBidi"/>
          <w:sz w:val="24"/>
          <w:szCs w:val="24"/>
        </w:rPr>
        <w:t>,  Co</w:t>
      </w:r>
      <w:proofErr w:type="gramEnd"/>
      <w:r w:rsidRPr="00E3540D">
        <w:rPr>
          <w:rFonts w:ascii="Garamond" w:hAnsi="Garamond" w:cstheme="majorBidi"/>
          <w:sz w:val="24"/>
          <w:szCs w:val="24"/>
        </w:rPr>
        <w:t xml:space="preserve">-Supervised with </w:t>
      </w:r>
      <w:r w:rsidRPr="00E3540D">
        <w:rPr>
          <w:rFonts w:ascii="Garamond" w:hAnsi="Garamond" w:cstheme="majorBidi"/>
          <w:b/>
          <w:bCs/>
          <w:sz w:val="24"/>
          <w:szCs w:val="24"/>
        </w:rPr>
        <w:t>Prof. Tamar Elor.</w:t>
      </w:r>
      <w:r w:rsidRPr="00E3540D">
        <w:rPr>
          <w:rFonts w:ascii="Garamond" w:hAnsi="Garamond" w:cstheme="majorBidi"/>
          <w:sz w:val="24"/>
          <w:szCs w:val="24"/>
        </w:rPr>
        <w:t xml:space="preserve"> “</w:t>
      </w:r>
      <w:r w:rsidRPr="00E3540D">
        <w:rPr>
          <w:rFonts w:ascii="Garamond" w:hAnsi="Garamond" w:cs="David"/>
          <w:sz w:val="24"/>
          <w:szCs w:val="24"/>
        </w:rPr>
        <w:t>A River Runs Through Them" -</w:t>
      </w:r>
      <w:r w:rsidRPr="00E3540D">
        <w:rPr>
          <w:rFonts w:ascii="Garamond" w:hAnsi="Garamond" w:cs="David"/>
          <w:sz w:val="24"/>
          <w:szCs w:val="24"/>
          <w:rtl/>
        </w:rPr>
        <w:t xml:space="preserve"> </w:t>
      </w:r>
      <w:r w:rsidRPr="00E3540D">
        <w:rPr>
          <w:rFonts w:ascii="Garamond" w:hAnsi="Garamond" w:cs="David"/>
          <w:sz w:val="24"/>
          <w:szCs w:val="24"/>
        </w:rPr>
        <w:t>The (Re</w:t>
      </w:r>
      <w:proofErr w:type="gramStart"/>
      <w:r w:rsidRPr="00E3540D">
        <w:rPr>
          <w:rFonts w:ascii="Garamond" w:hAnsi="Garamond" w:cs="David"/>
          <w:sz w:val="24"/>
          <w:szCs w:val="24"/>
        </w:rPr>
        <w:t>)creation</w:t>
      </w:r>
      <w:proofErr w:type="gramEnd"/>
      <w:r w:rsidRPr="00E3540D">
        <w:rPr>
          <w:rFonts w:ascii="Garamond" w:hAnsi="Garamond" w:cs="David"/>
          <w:sz w:val="24"/>
          <w:szCs w:val="24"/>
        </w:rPr>
        <w:t xml:space="preserve"> of Three Baptism Sites Along the Jordan River. </w:t>
      </w:r>
      <w:r w:rsidRPr="00E3540D">
        <w:rPr>
          <w:rFonts w:ascii="Garamond" w:hAnsi="Garamond" w:cstheme="majorBidi"/>
          <w:sz w:val="24"/>
          <w:szCs w:val="24"/>
        </w:rPr>
        <w:t xml:space="preserve">The </w:t>
      </w:r>
      <w:r w:rsidR="000F6AA7" w:rsidRPr="00E3540D">
        <w:rPr>
          <w:rFonts w:ascii="Garamond" w:hAnsi="Garamond" w:cstheme="majorBidi"/>
          <w:sz w:val="24"/>
          <w:szCs w:val="24"/>
        </w:rPr>
        <w:t>President</w:t>
      </w:r>
      <w:r w:rsidRPr="00E3540D">
        <w:rPr>
          <w:rFonts w:ascii="Garamond" w:hAnsi="Garamond" w:cstheme="majorBidi"/>
          <w:sz w:val="24"/>
          <w:szCs w:val="24"/>
        </w:rPr>
        <w:t xml:space="preserve"> of Israel Award for excellent PhD Students. </w:t>
      </w:r>
    </w:p>
    <w:p w:rsidR="00EE08FD" w:rsidRPr="00E3540D" w:rsidRDefault="00EE08FD" w:rsidP="00EE08FD">
      <w:pPr>
        <w:bidi w:val="0"/>
        <w:jc w:val="both"/>
        <w:rPr>
          <w:rFonts w:ascii="Garamond" w:hAnsi="Garamond" w:cstheme="majorBidi"/>
          <w:sz w:val="24"/>
          <w:szCs w:val="24"/>
        </w:rPr>
      </w:pPr>
      <w:r w:rsidRPr="00E3540D">
        <w:rPr>
          <w:rFonts w:ascii="Garamond" w:hAnsi="Garamond" w:cstheme="majorBidi"/>
          <w:sz w:val="24"/>
          <w:szCs w:val="24"/>
        </w:rPr>
        <w:t xml:space="preserve">2015- </w:t>
      </w:r>
      <w:r w:rsidRPr="00E3540D">
        <w:rPr>
          <w:rFonts w:ascii="Garamond" w:hAnsi="Garamond" w:cstheme="majorBidi"/>
          <w:b/>
          <w:bCs/>
          <w:sz w:val="24"/>
          <w:szCs w:val="24"/>
        </w:rPr>
        <w:t>Noga Buber-Ben David</w:t>
      </w:r>
      <w:r w:rsidRPr="00E3540D">
        <w:rPr>
          <w:rFonts w:ascii="Garamond" w:hAnsi="Garamond" w:cstheme="majorBidi"/>
          <w:sz w:val="24"/>
          <w:szCs w:val="24"/>
        </w:rPr>
        <w:t>, Co-</w:t>
      </w:r>
      <w:r w:rsidR="000F6AA7" w:rsidRPr="00E3540D">
        <w:rPr>
          <w:rFonts w:ascii="Garamond" w:hAnsi="Garamond" w:cstheme="majorBidi"/>
          <w:sz w:val="24"/>
          <w:szCs w:val="24"/>
        </w:rPr>
        <w:t>Supervised</w:t>
      </w:r>
      <w:r w:rsidRPr="00E3540D">
        <w:rPr>
          <w:rFonts w:ascii="Garamond" w:hAnsi="Garamond" w:cstheme="majorBidi"/>
          <w:sz w:val="24"/>
          <w:szCs w:val="24"/>
        </w:rPr>
        <w:t xml:space="preserve"> with </w:t>
      </w:r>
      <w:r w:rsidRPr="00E3540D">
        <w:rPr>
          <w:rFonts w:ascii="Garamond" w:hAnsi="Garamond" w:cstheme="majorBidi"/>
          <w:b/>
          <w:bCs/>
          <w:sz w:val="24"/>
          <w:szCs w:val="24"/>
        </w:rPr>
        <w:t xml:space="preserve">Prof. </w:t>
      </w:r>
      <w:proofErr w:type="spellStart"/>
      <w:r w:rsidRPr="00E3540D">
        <w:rPr>
          <w:rFonts w:ascii="Garamond" w:hAnsi="Garamond" w:cstheme="majorBidi"/>
          <w:b/>
          <w:bCs/>
          <w:sz w:val="24"/>
          <w:szCs w:val="24"/>
        </w:rPr>
        <w:t>Beni</w:t>
      </w:r>
      <w:proofErr w:type="spellEnd"/>
      <w:r w:rsidRPr="00E3540D">
        <w:rPr>
          <w:rFonts w:ascii="Garamond" w:hAnsi="Garamond" w:cstheme="majorBidi"/>
          <w:b/>
          <w:bCs/>
          <w:sz w:val="24"/>
          <w:szCs w:val="24"/>
        </w:rPr>
        <w:t xml:space="preserve"> Gidron.</w:t>
      </w:r>
      <w:r w:rsidRPr="00E3540D">
        <w:rPr>
          <w:rFonts w:ascii="Garamond" w:hAnsi="Garamond" w:cstheme="majorBidi"/>
          <w:sz w:val="24"/>
          <w:szCs w:val="24"/>
        </w:rPr>
        <w:t xml:space="preserve"> The Concept of Work in Social </w:t>
      </w:r>
      <w:r w:rsidR="000F6AA7" w:rsidRPr="00E3540D">
        <w:rPr>
          <w:rFonts w:ascii="Garamond" w:hAnsi="Garamond" w:cstheme="majorBidi"/>
          <w:sz w:val="24"/>
          <w:szCs w:val="24"/>
        </w:rPr>
        <w:t>Business</w:t>
      </w:r>
      <w:r w:rsidRPr="00E3540D">
        <w:rPr>
          <w:rFonts w:ascii="Garamond" w:hAnsi="Garamond" w:cstheme="majorBidi"/>
          <w:sz w:val="24"/>
          <w:szCs w:val="24"/>
        </w:rPr>
        <w:t>. Level B.</w:t>
      </w:r>
    </w:p>
    <w:p w:rsidR="00EE08FD" w:rsidRPr="00E3540D" w:rsidRDefault="00EE08FD" w:rsidP="00EE08FD">
      <w:pPr>
        <w:bidi w:val="0"/>
        <w:spacing w:before="100" w:beforeAutospacing="1" w:after="100" w:afterAutospacing="1" w:line="240" w:lineRule="auto"/>
        <w:rPr>
          <w:rFonts w:ascii="Garamond" w:hAnsi="Garamond" w:cstheme="majorBidi"/>
          <w:sz w:val="24"/>
          <w:szCs w:val="24"/>
        </w:rPr>
      </w:pPr>
      <w:r w:rsidRPr="00E3540D">
        <w:rPr>
          <w:rFonts w:ascii="Garamond" w:hAnsi="Garamond" w:cstheme="majorBidi"/>
          <w:sz w:val="24"/>
          <w:szCs w:val="24"/>
        </w:rPr>
        <w:t xml:space="preserve">2016- </w:t>
      </w:r>
      <w:r w:rsidRPr="00E3540D">
        <w:rPr>
          <w:rFonts w:ascii="Garamond" w:hAnsi="Garamond" w:cstheme="majorBidi"/>
          <w:b/>
          <w:bCs/>
          <w:sz w:val="24"/>
          <w:szCs w:val="24"/>
        </w:rPr>
        <w:t>Eliran Arazi</w:t>
      </w:r>
      <w:r w:rsidRPr="00E3540D">
        <w:rPr>
          <w:rFonts w:ascii="Garamond" w:hAnsi="Garamond" w:cstheme="majorBidi"/>
          <w:sz w:val="24"/>
          <w:szCs w:val="24"/>
        </w:rPr>
        <w:t xml:space="preserve">, Co-Supervised with </w:t>
      </w:r>
      <w:r w:rsidRPr="00E3540D">
        <w:rPr>
          <w:rFonts w:ascii="Garamond" w:hAnsi="Garamond" w:cstheme="majorBidi"/>
          <w:b/>
          <w:bCs/>
          <w:sz w:val="24"/>
          <w:szCs w:val="24"/>
        </w:rPr>
        <w:t>Prof. Philippe Descola</w:t>
      </w:r>
      <w:r w:rsidRPr="00E3540D">
        <w:rPr>
          <w:rFonts w:ascii="Garamond" w:hAnsi="Garamond" w:cstheme="majorBidi"/>
          <w:sz w:val="24"/>
          <w:szCs w:val="24"/>
        </w:rPr>
        <w:t xml:space="preserve">, </w:t>
      </w:r>
      <w:r w:rsidRPr="00E3540D">
        <w:rPr>
          <w:rFonts w:ascii="Garamond" w:hAnsi="Garamond" w:cstheme="majorBidi"/>
          <w:color w:val="252525"/>
          <w:sz w:val="24"/>
          <w:szCs w:val="24"/>
          <w:shd w:val="clear" w:color="auto" w:fill="FFFFFF"/>
        </w:rPr>
        <w:t>chair of anthropology</w:t>
      </w:r>
      <w:r w:rsidRPr="00E3540D">
        <w:rPr>
          <w:rStyle w:val="apple-converted-space"/>
          <w:rFonts w:ascii="Garamond" w:hAnsi="Garamond" w:cstheme="majorBidi"/>
          <w:color w:val="252525"/>
          <w:sz w:val="24"/>
          <w:szCs w:val="24"/>
          <w:shd w:val="clear" w:color="auto" w:fill="FFFFFF"/>
        </w:rPr>
        <w:t> </w:t>
      </w:r>
      <w:r w:rsidRPr="00E3540D">
        <w:rPr>
          <w:rFonts w:ascii="Garamond" w:hAnsi="Garamond" w:cstheme="majorBidi"/>
          <w:color w:val="252525"/>
          <w:sz w:val="24"/>
          <w:szCs w:val="24"/>
          <w:shd w:val="clear" w:color="auto" w:fill="FFFFFF"/>
        </w:rPr>
        <w:t xml:space="preserve">at the College de France </w:t>
      </w:r>
      <w:r w:rsidRPr="00E3540D">
        <w:rPr>
          <w:rFonts w:ascii="Garamond" w:hAnsi="Garamond" w:cstheme="majorBidi"/>
          <w:sz w:val="24"/>
          <w:szCs w:val="24"/>
        </w:rPr>
        <w:t xml:space="preserve">Paris. Shame and Honor in the Colombian Amazonian Tribes. The Sociology and Anthropology Fellowship for excellent Students 2016, the </w:t>
      </w:r>
      <w:proofErr w:type="spellStart"/>
      <w:r w:rsidRPr="00E3540D">
        <w:rPr>
          <w:rFonts w:ascii="Garamond" w:hAnsi="Garamond" w:cstheme="majorBidi"/>
          <w:sz w:val="24"/>
          <w:szCs w:val="24"/>
        </w:rPr>
        <w:t>Azrieli</w:t>
      </w:r>
      <w:proofErr w:type="spellEnd"/>
      <w:r w:rsidRPr="00E3540D">
        <w:rPr>
          <w:rFonts w:ascii="Garamond" w:hAnsi="Garamond" w:cstheme="majorBidi"/>
          <w:sz w:val="24"/>
          <w:szCs w:val="24"/>
        </w:rPr>
        <w:t xml:space="preserve"> Prize. Level B. </w:t>
      </w:r>
    </w:p>
    <w:p w:rsidR="00EE08FD" w:rsidRPr="000F6AA7" w:rsidRDefault="00EE08FD" w:rsidP="00EE08FD">
      <w:pPr>
        <w:bidi w:val="0"/>
        <w:spacing w:before="100" w:beforeAutospacing="1" w:after="100" w:afterAutospacing="1" w:line="240" w:lineRule="auto"/>
        <w:rPr>
          <w:rFonts w:ascii="Garamond" w:hAnsi="Garamond" w:cstheme="majorBidi"/>
          <w:sz w:val="24"/>
          <w:szCs w:val="24"/>
        </w:rPr>
      </w:pPr>
      <w:r w:rsidRPr="00E3540D">
        <w:rPr>
          <w:rFonts w:ascii="Garamond" w:hAnsi="Garamond" w:cstheme="majorBidi"/>
          <w:sz w:val="24"/>
          <w:szCs w:val="24"/>
        </w:rPr>
        <w:t xml:space="preserve">2017- </w:t>
      </w:r>
      <w:r w:rsidRPr="00E3540D">
        <w:rPr>
          <w:rFonts w:ascii="Garamond" w:hAnsi="Garamond" w:cstheme="majorBidi"/>
          <w:b/>
          <w:bCs/>
          <w:sz w:val="24"/>
          <w:szCs w:val="24"/>
        </w:rPr>
        <w:t>Jusmeet Sing Sihra,</w:t>
      </w:r>
      <w:r w:rsidRPr="00E3540D">
        <w:rPr>
          <w:rFonts w:ascii="Garamond" w:hAnsi="Garamond" w:cstheme="majorBidi"/>
          <w:sz w:val="24"/>
          <w:szCs w:val="24"/>
        </w:rPr>
        <w:t xml:space="preserve"> Co-</w:t>
      </w:r>
      <w:r w:rsidR="000F6AA7" w:rsidRPr="00E3540D">
        <w:rPr>
          <w:rFonts w:ascii="Garamond" w:hAnsi="Garamond" w:cstheme="majorBidi"/>
          <w:sz w:val="24"/>
          <w:szCs w:val="24"/>
        </w:rPr>
        <w:t>Supervised</w:t>
      </w:r>
      <w:r w:rsidRPr="00E3540D">
        <w:rPr>
          <w:rFonts w:ascii="Garamond" w:hAnsi="Garamond" w:cstheme="majorBidi"/>
          <w:sz w:val="24"/>
          <w:szCs w:val="24"/>
        </w:rPr>
        <w:t xml:space="preserve"> with </w:t>
      </w:r>
      <w:r w:rsidRPr="00E3540D">
        <w:rPr>
          <w:rFonts w:ascii="Garamond" w:hAnsi="Garamond" w:cstheme="majorBidi"/>
          <w:b/>
          <w:bCs/>
          <w:sz w:val="24"/>
          <w:szCs w:val="24"/>
        </w:rPr>
        <w:t xml:space="preserve">Prof. Christophe </w:t>
      </w:r>
      <w:proofErr w:type="spellStart"/>
      <w:r w:rsidRPr="00E3540D">
        <w:rPr>
          <w:rFonts w:ascii="Garamond" w:hAnsi="Garamond" w:cstheme="majorBidi"/>
          <w:b/>
          <w:bCs/>
          <w:sz w:val="24"/>
          <w:szCs w:val="24"/>
        </w:rPr>
        <w:t>Jaffarlo</w:t>
      </w:r>
      <w:proofErr w:type="spellEnd"/>
      <w:r w:rsidRPr="00E3540D">
        <w:rPr>
          <w:rFonts w:ascii="Garamond" w:hAnsi="Garamond" w:cstheme="majorBidi"/>
          <w:sz w:val="24"/>
          <w:szCs w:val="24"/>
        </w:rPr>
        <w:t xml:space="preserve">, Science Po, Paris Segregation and Urban Spaces the case of the </w:t>
      </w:r>
      <w:proofErr w:type="spellStart"/>
      <w:r w:rsidRPr="00E3540D">
        <w:rPr>
          <w:rFonts w:ascii="Garamond" w:hAnsi="Garamond" w:cstheme="majorBidi"/>
          <w:sz w:val="24"/>
          <w:szCs w:val="24"/>
        </w:rPr>
        <w:t>Dalits</w:t>
      </w:r>
      <w:proofErr w:type="spellEnd"/>
      <w:r w:rsidRPr="00E3540D">
        <w:rPr>
          <w:rFonts w:ascii="Garamond" w:hAnsi="Garamond" w:cstheme="majorBidi"/>
          <w:sz w:val="24"/>
          <w:szCs w:val="24"/>
        </w:rPr>
        <w:t xml:space="preserve"> in Ajmer, India. The Sociology and Anthropology Fellowship for excellent Students 2017 and the </w:t>
      </w:r>
      <w:r w:rsidR="000F6AA7" w:rsidRPr="000F6AA7">
        <w:rPr>
          <w:rFonts w:ascii="Garamond" w:hAnsi="Garamond" w:cstheme="majorBidi"/>
          <w:sz w:val="24"/>
          <w:szCs w:val="24"/>
        </w:rPr>
        <w:t>presidential</w:t>
      </w:r>
      <w:r w:rsidRPr="000F6AA7">
        <w:rPr>
          <w:rFonts w:ascii="Garamond" w:hAnsi="Garamond" w:cstheme="majorBidi"/>
          <w:sz w:val="24"/>
          <w:szCs w:val="24"/>
        </w:rPr>
        <w:t xml:space="preserve"> fellowship 2018. Level B. </w:t>
      </w:r>
    </w:p>
    <w:p w:rsidR="00EE08FD" w:rsidRPr="000F6AA7" w:rsidRDefault="00EE08FD" w:rsidP="000F6AA7">
      <w:pPr>
        <w:bidi w:val="0"/>
        <w:spacing w:before="180" w:after="120" w:line="254" w:lineRule="auto"/>
        <w:rPr>
          <w:rFonts w:ascii="Garamond" w:hAnsi="Garamond" w:cstheme="majorBidi"/>
          <w:sz w:val="24"/>
          <w:szCs w:val="24"/>
        </w:rPr>
      </w:pPr>
      <w:r w:rsidRPr="000F6AA7">
        <w:rPr>
          <w:rFonts w:ascii="Garamond" w:hAnsi="Garamond" w:cstheme="majorBidi"/>
          <w:sz w:val="24"/>
          <w:szCs w:val="24"/>
        </w:rPr>
        <w:t xml:space="preserve">2017- </w:t>
      </w:r>
      <w:r w:rsidRPr="000F6AA7">
        <w:rPr>
          <w:rFonts w:ascii="Garamond" w:hAnsi="Garamond" w:cstheme="majorBidi"/>
          <w:b/>
          <w:bCs/>
          <w:sz w:val="24"/>
          <w:szCs w:val="24"/>
        </w:rPr>
        <w:t>Omer Hacker</w:t>
      </w:r>
      <w:r w:rsidRPr="000F6AA7">
        <w:rPr>
          <w:rFonts w:ascii="Garamond" w:hAnsi="Garamond" w:cstheme="majorBidi"/>
          <w:sz w:val="24"/>
          <w:szCs w:val="24"/>
        </w:rPr>
        <w:t xml:space="preserve">, Co-Supervised with </w:t>
      </w:r>
      <w:r w:rsidRPr="000F6AA7">
        <w:rPr>
          <w:rFonts w:ascii="Garamond" w:hAnsi="Garamond" w:cstheme="majorBidi"/>
          <w:b/>
          <w:bCs/>
          <w:sz w:val="24"/>
          <w:szCs w:val="24"/>
        </w:rPr>
        <w:t>Prof. Simon Coleman</w:t>
      </w:r>
      <w:r w:rsidRPr="000F6AA7">
        <w:rPr>
          <w:rFonts w:ascii="Garamond" w:hAnsi="Garamond" w:cstheme="majorBidi"/>
          <w:sz w:val="24"/>
          <w:szCs w:val="24"/>
        </w:rPr>
        <w:t xml:space="preserve">, University of Toronto.  </w:t>
      </w:r>
      <w:r w:rsidRPr="000F6AA7">
        <w:rPr>
          <w:rFonts w:ascii="Garamond" w:hAnsi="Garamond" w:cs="David"/>
          <w:sz w:val="24"/>
          <w:szCs w:val="24"/>
        </w:rPr>
        <w:t>Religious Time in Office Hours: The effects of high-tech working time on religious schedules</w:t>
      </w:r>
      <w:r w:rsidR="000F6AA7" w:rsidRPr="000F6AA7">
        <w:rPr>
          <w:rFonts w:ascii="Garamond" w:hAnsi="Garamond" w:cs="David"/>
          <w:sz w:val="24"/>
          <w:szCs w:val="24"/>
        </w:rPr>
        <w:t xml:space="preserve">, </w:t>
      </w:r>
      <w:r w:rsidRPr="000F6AA7">
        <w:rPr>
          <w:rFonts w:ascii="Garamond" w:hAnsi="Garamond" w:cstheme="majorBidi"/>
          <w:sz w:val="24"/>
          <w:szCs w:val="24"/>
        </w:rPr>
        <w:t xml:space="preserve">Fellowship for excellent Students 2017 and the </w:t>
      </w:r>
      <w:r w:rsidR="000F6AA7" w:rsidRPr="000F6AA7">
        <w:rPr>
          <w:rFonts w:ascii="Garamond" w:hAnsi="Garamond" w:cstheme="majorBidi"/>
          <w:sz w:val="24"/>
          <w:szCs w:val="24"/>
        </w:rPr>
        <w:t>Presidential</w:t>
      </w:r>
      <w:r w:rsidRPr="000F6AA7">
        <w:rPr>
          <w:rFonts w:ascii="Garamond" w:hAnsi="Garamond" w:cstheme="majorBidi"/>
          <w:sz w:val="24"/>
          <w:szCs w:val="24"/>
        </w:rPr>
        <w:t xml:space="preserve"> Fellowship. Level B.</w:t>
      </w:r>
    </w:p>
    <w:p w:rsidR="00EE08FD" w:rsidRPr="00E3540D" w:rsidRDefault="00EE08FD" w:rsidP="00EE08FD">
      <w:pPr>
        <w:bidi w:val="0"/>
        <w:rPr>
          <w:rFonts w:ascii="Garamond" w:eastAsia="Times New Roman" w:hAnsi="Garamond" w:cstheme="majorBidi"/>
          <w:sz w:val="24"/>
          <w:szCs w:val="24"/>
        </w:rPr>
      </w:pPr>
      <w:r w:rsidRPr="000F6AA7">
        <w:rPr>
          <w:rFonts w:ascii="Garamond" w:hAnsi="Garamond" w:cstheme="majorBidi"/>
          <w:sz w:val="24"/>
          <w:szCs w:val="24"/>
        </w:rPr>
        <w:t>2017-</w:t>
      </w:r>
      <w:r w:rsidRPr="000F6AA7">
        <w:rPr>
          <w:rFonts w:ascii="Garamond" w:hAnsi="Garamond" w:cstheme="majorBidi"/>
          <w:b/>
          <w:bCs/>
          <w:sz w:val="24"/>
          <w:szCs w:val="24"/>
        </w:rPr>
        <w:t>Bat-Sheva, Hass</w:t>
      </w:r>
      <w:r w:rsidRPr="000F6AA7">
        <w:rPr>
          <w:rFonts w:ascii="Garamond" w:hAnsi="Garamond" w:cstheme="majorBidi"/>
          <w:sz w:val="24"/>
          <w:szCs w:val="24"/>
        </w:rPr>
        <w:t xml:space="preserve">, Co-Supervised with </w:t>
      </w:r>
      <w:r w:rsidRPr="000F6AA7">
        <w:rPr>
          <w:rFonts w:ascii="Garamond" w:hAnsi="Garamond" w:cstheme="majorBidi"/>
          <w:b/>
          <w:bCs/>
          <w:sz w:val="24"/>
          <w:szCs w:val="24"/>
        </w:rPr>
        <w:t>Prof. Tamar Elor</w:t>
      </w:r>
      <w:r w:rsidRPr="000F6AA7">
        <w:rPr>
          <w:rFonts w:ascii="Garamond" w:hAnsi="Garamond" w:cstheme="majorBidi"/>
          <w:sz w:val="24"/>
          <w:szCs w:val="24"/>
        </w:rPr>
        <w:t xml:space="preserve">. </w:t>
      </w:r>
      <w:r w:rsidRPr="000F6AA7">
        <w:rPr>
          <w:rFonts w:ascii="Garamond" w:eastAsia="Times New Roman" w:hAnsi="Garamond" w:cstheme="majorBidi"/>
          <w:sz w:val="24"/>
          <w:szCs w:val="24"/>
        </w:rPr>
        <w:t xml:space="preserve">Is being Dutch </w:t>
      </w:r>
      <w:r w:rsidRPr="00E3540D">
        <w:rPr>
          <w:rFonts w:ascii="Garamond" w:eastAsia="Times New Roman" w:hAnsi="Garamond" w:cstheme="majorBidi"/>
          <w:sz w:val="24"/>
          <w:szCs w:val="24"/>
        </w:rPr>
        <w:t>enough? Women’s conversion to Islam and the politics of belongings and identity.</w:t>
      </w:r>
      <w:r w:rsidRPr="00E3540D">
        <w:rPr>
          <w:rFonts w:ascii="Garamond" w:eastAsia="Times New Roman" w:hAnsi="Garamond" w:cstheme="majorBidi"/>
          <w:sz w:val="24"/>
          <w:szCs w:val="24"/>
          <w:rtl/>
        </w:rPr>
        <w:t xml:space="preserve"> </w:t>
      </w:r>
      <w:r w:rsidRPr="00E3540D">
        <w:rPr>
          <w:rFonts w:ascii="Garamond" w:hAnsi="Garamond" w:cstheme="majorBidi"/>
          <w:sz w:val="24"/>
          <w:szCs w:val="24"/>
        </w:rPr>
        <w:t xml:space="preserve">Level B. </w:t>
      </w:r>
    </w:p>
    <w:p w:rsidR="00EE08FD" w:rsidRPr="00E3540D" w:rsidRDefault="00EE08FD" w:rsidP="00EE08FD">
      <w:pPr>
        <w:bidi w:val="0"/>
        <w:spacing w:before="100" w:beforeAutospacing="1" w:after="100" w:afterAutospacing="1" w:line="240" w:lineRule="auto"/>
        <w:rPr>
          <w:rFonts w:ascii="Garamond" w:hAnsi="Garamond" w:cstheme="majorBidi"/>
          <w:b/>
          <w:bCs/>
          <w:sz w:val="24"/>
          <w:szCs w:val="24"/>
          <w:rtl/>
        </w:rPr>
      </w:pPr>
      <w:r w:rsidRPr="00E3540D">
        <w:rPr>
          <w:rFonts w:ascii="Garamond" w:hAnsi="Garamond" w:cstheme="majorBidi"/>
          <w:sz w:val="24"/>
          <w:szCs w:val="24"/>
        </w:rPr>
        <w:t xml:space="preserve">2018- </w:t>
      </w:r>
      <w:r w:rsidRPr="00E3540D">
        <w:rPr>
          <w:rFonts w:ascii="Garamond" w:hAnsi="Garamond" w:cstheme="majorBidi"/>
          <w:b/>
          <w:bCs/>
          <w:sz w:val="24"/>
          <w:szCs w:val="24"/>
        </w:rPr>
        <w:t>Lydia Ginzburg</w:t>
      </w:r>
      <w:r w:rsidRPr="00E3540D">
        <w:rPr>
          <w:rFonts w:ascii="Garamond" w:hAnsi="Garamond" w:cstheme="majorBidi"/>
          <w:sz w:val="24"/>
          <w:szCs w:val="24"/>
        </w:rPr>
        <w:t xml:space="preserve">, Co-Supervised with </w:t>
      </w:r>
      <w:r w:rsidRPr="007D213B">
        <w:rPr>
          <w:rFonts w:ascii="Garamond" w:hAnsi="Garamond" w:cstheme="majorBidi"/>
          <w:b/>
          <w:bCs/>
          <w:sz w:val="24"/>
          <w:szCs w:val="24"/>
        </w:rPr>
        <w:t xml:space="preserve">Prof. Angelica </w:t>
      </w:r>
      <w:proofErr w:type="spellStart"/>
      <w:r w:rsidRPr="007D213B">
        <w:rPr>
          <w:rFonts w:ascii="Garamond" w:hAnsi="Garamond" w:cstheme="majorBidi"/>
          <w:b/>
          <w:bCs/>
          <w:sz w:val="24"/>
          <w:szCs w:val="24"/>
        </w:rPr>
        <w:t>Tumala</w:t>
      </w:r>
      <w:proofErr w:type="spellEnd"/>
      <w:r w:rsidRPr="00E3540D">
        <w:rPr>
          <w:rFonts w:ascii="Garamond" w:hAnsi="Garamond" w:cstheme="majorBidi"/>
          <w:sz w:val="24"/>
          <w:szCs w:val="24"/>
        </w:rPr>
        <w:t xml:space="preserve">, </w:t>
      </w:r>
      <w:r w:rsidR="000F6AA7" w:rsidRPr="00E3540D">
        <w:rPr>
          <w:rFonts w:ascii="Garamond" w:hAnsi="Garamond" w:cstheme="majorBidi"/>
          <w:sz w:val="24"/>
          <w:szCs w:val="24"/>
        </w:rPr>
        <w:t>Edinburgh</w:t>
      </w:r>
      <w:r w:rsidRPr="00E3540D">
        <w:rPr>
          <w:rFonts w:ascii="Garamond" w:hAnsi="Garamond" w:cstheme="majorBidi"/>
          <w:sz w:val="24"/>
          <w:szCs w:val="24"/>
        </w:rPr>
        <w:t xml:space="preserve"> University.</w:t>
      </w:r>
      <w:r w:rsidRPr="00E3540D">
        <w:rPr>
          <w:rFonts w:ascii="Garamond" w:hAnsi="Garamond" w:cstheme="majorBidi"/>
          <w:sz w:val="24"/>
          <w:szCs w:val="24"/>
          <w:rtl/>
        </w:rPr>
        <w:t xml:space="preserve"> </w:t>
      </w:r>
      <w:r w:rsidRPr="00E3540D">
        <w:rPr>
          <w:rFonts w:ascii="Garamond" w:hAnsi="Garamond"/>
          <w:sz w:val="24"/>
          <w:szCs w:val="24"/>
        </w:rPr>
        <w:t>The Emergence of Philosophical Practice Field: Ethics, Knowledge and Practice. </w:t>
      </w:r>
      <w:r w:rsidRPr="00E3540D">
        <w:rPr>
          <w:rFonts w:ascii="Garamond" w:hAnsi="Garamond" w:cstheme="majorBidi"/>
          <w:sz w:val="24"/>
          <w:szCs w:val="24"/>
        </w:rPr>
        <w:t xml:space="preserve">. Level A. </w:t>
      </w:r>
      <w:r w:rsidRPr="00E3540D">
        <w:rPr>
          <w:rFonts w:ascii="Garamond" w:hAnsi="Garamond" w:cstheme="majorBidi"/>
          <w:b/>
          <w:bCs/>
          <w:sz w:val="24"/>
          <w:szCs w:val="24"/>
        </w:rPr>
        <w:t xml:space="preserve">  </w:t>
      </w:r>
    </w:p>
    <w:p w:rsidR="00EE08FD" w:rsidRPr="00E3540D" w:rsidRDefault="00EE08FD" w:rsidP="00EE08FD">
      <w:pPr>
        <w:bidi w:val="0"/>
        <w:spacing w:before="100" w:beforeAutospacing="1" w:after="100" w:afterAutospacing="1" w:line="240" w:lineRule="auto"/>
        <w:rPr>
          <w:rFonts w:ascii="Garamond" w:eastAsia="Times New Roman" w:hAnsi="Garamond" w:cs="Times New Roman"/>
          <w:i/>
          <w:iCs/>
          <w:noProof/>
          <w:sz w:val="24"/>
          <w:szCs w:val="24"/>
          <w:u w:val="single"/>
          <w:lang w:eastAsia="he-IL"/>
        </w:rPr>
      </w:pPr>
      <w:r w:rsidRPr="00E3540D">
        <w:rPr>
          <w:rFonts w:ascii="Garamond" w:hAnsi="Garamond" w:cs="Times New Roman"/>
          <w:sz w:val="24"/>
          <w:szCs w:val="24"/>
        </w:rPr>
        <w:t xml:space="preserve"> </w:t>
      </w:r>
      <w:r w:rsidRPr="00E3540D">
        <w:rPr>
          <w:rFonts w:ascii="Garamond" w:eastAsia="Times New Roman" w:hAnsi="Garamond" w:cs="Times New Roman"/>
          <w:i/>
          <w:iCs/>
          <w:noProof/>
          <w:sz w:val="24"/>
          <w:szCs w:val="24"/>
          <w:u w:val="single"/>
          <w:lang w:eastAsia="he-IL"/>
        </w:rPr>
        <w:t>8- b)  Postdoctoral Fellows and Visitors</w:t>
      </w:r>
    </w:p>
    <w:p w:rsidR="00EE08FD" w:rsidRPr="00E3540D" w:rsidRDefault="00EE08FD" w:rsidP="00EE08FD">
      <w:pPr>
        <w:bidi w:val="0"/>
        <w:spacing w:line="240" w:lineRule="auto"/>
        <w:jc w:val="both"/>
        <w:rPr>
          <w:rFonts w:ascii="Garamond" w:eastAsia="Times New Roman" w:hAnsi="Garamond" w:cstheme="majorBidi"/>
          <w:noProof/>
          <w:sz w:val="24"/>
          <w:szCs w:val="24"/>
          <w:lang w:eastAsia="he-IL"/>
        </w:rPr>
      </w:pPr>
      <w:r w:rsidRPr="00E3540D">
        <w:rPr>
          <w:rFonts w:ascii="Garamond" w:hAnsi="Garamond" w:cstheme="majorBidi"/>
          <w:sz w:val="24"/>
          <w:szCs w:val="24"/>
        </w:rPr>
        <w:t xml:space="preserve">2009-2016 </w:t>
      </w:r>
      <w:r w:rsidRPr="00E3540D">
        <w:rPr>
          <w:rFonts w:ascii="Garamond" w:hAnsi="Garamond" w:cstheme="majorBidi"/>
          <w:b/>
          <w:bCs/>
          <w:sz w:val="24"/>
          <w:szCs w:val="24"/>
        </w:rPr>
        <w:t>Mira Niculescu</w:t>
      </w:r>
      <w:r w:rsidRPr="00E3540D">
        <w:rPr>
          <w:rFonts w:ascii="Garamond" w:hAnsi="Garamond" w:cstheme="majorBidi"/>
          <w:sz w:val="24"/>
          <w:szCs w:val="24"/>
        </w:rPr>
        <w:t>, PhD student, EHESS (</w:t>
      </w:r>
      <w:proofErr w:type="spellStart"/>
      <w:r w:rsidRPr="00E3540D">
        <w:rPr>
          <w:rFonts w:ascii="Garamond" w:hAnsi="Garamond" w:cstheme="majorBidi"/>
          <w:sz w:val="24"/>
          <w:szCs w:val="24"/>
        </w:rPr>
        <w:t>Ecole</w:t>
      </w:r>
      <w:proofErr w:type="spellEnd"/>
      <w:r w:rsidRPr="00E3540D">
        <w:rPr>
          <w:rFonts w:ascii="Garamond" w:hAnsi="Garamond" w:cstheme="majorBidi"/>
          <w:sz w:val="24"/>
          <w:szCs w:val="24"/>
        </w:rPr>
        <w:t xml:space="preserve"> de </w:t>
      </w:r>
      <w:proofErr w:type="spellStart"/>
      <w:r w:rsidRPr="00E3540D">
        <w:rPr>
          <w:rFonts w:ascii="Garamond" w:hAnsi="Garamond" w:cstheme="majorBidi"/>
          <w:sz w:val="24"/>
          <w:szCs w:val="24"/>
        </w:rPr>
        <w:t>Hautes</w:t>
      </w:r>
      <w:proofErr w:type="spellEnd"/>
      <w:r w:rsidRPr="00E3540D">
        <w:rPr>
          <w:rFonts w:ascii="Garamond" w:hAnsi="Garamond" w:cstheme="majorBidi"/>
          <w:sz w:val="24"/>
          <w:szCs w:val="24"/>
        </w:rPr>
        <w:t xml:space="preserve"> Etudes </w:t>
      </w:r>
      <w:proofErr w:type="spellStart"/>
      <w:r w:rsidRPr="00E3540D">
        <w:rPr>
          <w:rFonts w:ascii="Garamond" w:hAnsi="Garamond" w:cstheme="majorBidi"/>
          <w:sz w:val="24"/>
          <w:szCs w:val="24"/>
        </w:rPr>
        <w:t>en</w:t>
      </w:r>
      <w:proofErr w:type="spellEnd"/>
      <w:r w:rsidRPr="00E3540D">
        <w:rPr>
          <w:rFonts w:ascii="Garamond" w:hAnsi="Garamond" w:cstheme="majorBidi"/>
          <w:sz w:val="24"/>
          <w:szCs w:val="24"/>
        </w:rPr>
        <w:t xml:space="preserve"> Sciences </w:t>
      </w:r>
      <w:proofErr w:type="spellStart"/>
      <w:r w:rsidRPr="00E3540D">
        <w:rPr>
          <w:rFonts w:ascii="Garamond" w:hAnsi="Garamond" w:cstheme="majorBidi"/>
          <w:sz w:val="24"/>
          <w:szCs w:val="24"/>
        </w:rPr>
        <w:t>Sociales</w:t>
      </w:r>
      <w:proofErr w:type="spellEnd"/>
      <w:r w:rsidRPr="00E3540D">
        <w:rPr>
          <w:rFonts w:ascii="Garamond" w:hAnsi="Garamond" w:cstheme="majorBidi"/>
          <w:sz w:val="24"/>
          <w:szCs w:val="24"/>
        </w:rPr>
        <w:t xml:space="preserve">) and the CEIFR (Centre </w:t>
      </w:r>
      <w:proofErr w:type="spellStart"/>
      <w:r w:rsidRPr="00E3540D">
        <w:rPr>
          <w:rFonts w:ascii="Garamond" w:hAnsi="Garamond" w:cstheme="majorBidi"/>
          <w:sz w:val="24"/>
          <w:szCs w:val="24"/>
        </w:rPr>
        <w:t>d’Etudes</w:t>
      </w:r>
      <w:proofErr w:type="spellEnd"/>
      <w:r w:rsidRPr="00E3540D">
        <w:rPr>
          <w:rFonts w:ascii="Garamond" w:hAnsi="Garamond" w:cstheme="majorBidi"/>
          <w:sz w:val="24"/>
          <w:szCs w:val="24"/>
        </w:rPr>
        <w:t xml:space="preserve"> </w:t>
      </w:r>
      <w:proofErr w:type="spellStart"/>
      <w:r w:rsidRPr="00E3540D">
        <w:rPr>
          <w:rFonts w:ascii="Garamond" w:hAnsi="Garamond" w:cstheme="majorBidi"/>
          <w:sz w:val="24"/>
          <w:szCs w:val="24"/>
        </w:rPr>
        <w:t>Interdisciplinaires</w:t>
      </w:r>
      <w:proofErr w:type="spellEnd"/>
      <w:r w:rsidRPr="00E3540D">
        <w:rPr>
          <w:rFonts w:ascii="Garamond" w:hAnsi="Garamond" w:cstheme="majorBidi"/>
          <w:sz w:val="24"/>
          <w:szCs w:val="24"/>
        </w:rPr>
        <w:t xml:space="preserve"> du Fait Religieux). On the ‘Jewish Buddhist’ Phenomenon, a Paradigmatic Figure of Religious Modernity. From the American ‘Converts’ and the Israeli ‘pilgrims’ in India, to an International Jewish Renewal. </w:t>
      </w:r>
    </w:p>
    <w:p w:rsidR="00EE08FD" w:rsidRPr="00E3540D" w:rsidRDefault="00EE08FD" w:rsidP="00EE08FD">
      <w:pPr>
        <w:bidi w:val="0"/>
        <w:spacing w:before="100" w:beforeAutospacing="1" w:after="100" w:afterAutospacing="1" w:line="240" w:lineRule="auto"/>
        <w:rPr>
          <w:rFonts w:ascii="Garamond" w:eastAsia="Times New Roman" w:hAnsi="Garamond" w:cstheme="majorBidi"/>
          <w:noProof/>
          <w:sz w:val="24"/>
          <w:szCs w:val="24"/>
          <w:lang w:eastAsia="he-IL"/>
        </w:rPr>
      </w:pPr>
      <w:r w:rsidRPr="00E3540D">
        <w:rPr>
          <w:rFonts w:ascii="Garamond" w:eastAsia="Times New Roman" w:hAnsi="Garamond" w:cstheme="majorBidi"/>
          <w:noProof/>
          <w:sz w:val="24"/>
          <w:szCs w:val="24"/>
          <w:lang w:eastAsia="he-IL"/>
        </w:rPr>
        <w:t xml:space="preserve">2012- 13  </w:t>
      </w:r>
      <w:r w:rsidRPr="00E3540D">
        <w:rPr>
          <w:rFonts w:ascii="Garamond" w:eastAsia="Times New Roman" w:hAnsi="Garamond" w:cstheme="majorBidi"/>
          <w:b/>
          <w:bCs/>
          <w:noProof/>
          <w:sz w:val="24"/>
          <w:szCs w:val="24"/>
          <w:lang w:eastAsia="he-IL"/>
        </w:rPr>
        <w:t>Prof.</w:t>
      </w:r>
      <w:r w:rsidRPr="00E3540D">
        <w:rPr>
          <w:rFonts w:ascii="Garamond" w:eastAsia="Times New Roman" w:hAnsi="Garamond" w:cstheme="majorBidi"/>
          <w:noProof/>
          <w:sz w:val="24"/>
          <w:szCs w:val="24"/>
          <w:lang w:eastAsia="he-IL"/>
        </w:rPr>
        <w:t xml:space="preserve"> </w:t>
      </w:r>
      <w:r w:rsidRPr="00E3540D">
        <w:rPr>
          <w:rFonts w:ascii="Garamond" w:eastAsia="Times New Roman" w:hAnsi="Garamond" w:cstheme="majorBidi"/>
          <w:b/>
          <w:bCs/>
          <w:noProof/>
          <w:sz w:val="24"/>
          <w:szCs w:val="24"/>
          <w:lang w:eastAsia="he-IL"/>
        </w:rPr>
        <w:t>David Lehmann</w:t>
      </w:r>
      <w:r w:rsidRPr="00E3540D">
        <w:rPr>
          <w:rFonts w:ascii="Garamond" w:eastAsia="Times New Roman" w:hAnsi="Garamond" w:cstheme="majorBidi"/>
          <w:noProof/>
          <w:sz w:val="24"/>
          <w:szCs w:val="24"/>
          <w:lang w:eastAsia="he-IL"/>
        </w:rPr>
        <w:t xml:space="preserve">, Lady Davis Prof. Fellowishp, Cambridge University, UK. </w:t>
      </w:r>
    </w:p>
    <w:p w:rsidR="00EE08FD" w:rsidRPr="00E3540D" w:rsidRDefault="00EE08FD" w:rsidP="00EE08FD">
      <w:pPr>
        <w:bidi w:val="0"/>
        <w:spacing w:before="100" w:beforeAutospacing="1" w:after="100" w:afterAutospacing="1" w:line="240" w:lineRule="auto"/>
        <w:rPr>
          <w:rFonts w:ascii="Garamond" w:eastAsia="Times New Roman" w:hAnsi="Garamond" w:cstheme="majorBidi" w:hint="cs"/>
          <w:noProof/>
          <w:sz w:val="24"/>
          <w:szCs w:val="24"/>
          <w:rtl/>
          <w:lang w:eastAsia="he-IL"/>
        </w:rPr>
      </w:pPr>
      <w:r w:rsidRPr="00E3540D">
        <w:rPr>
          <w:rFonts w:ascii="Garamond" w:eastAsia="Times New Roman" w:hAnsi="Garamond" w:cstheme="majorBidi"/>
          <w:noProof/>
          <w:sz w:val="24"/>
          <w:szCs w:val="24"/>
          <w:lang w:eastAsia="he-IL"/>
        </w:rPr>
        <w:t xml:space="preserve">2014-2016 </w:t>
      </w:r>
      <w:r w:rsidRPr="00E3540D">
        <w:rPr>
          <w:rFonts w:ascii="Garamond" w:eastAsia="Times New Roman" w:hAnsi="Garamond" w:cstheme="majorBidi"/>
          <w:b/>
          <w:bCs/>
          <w:noProof/>
          <w:sz w:val="24"/>
          <w:szCs w:val="24"/>
          <w:lang w:eastAsia="he-IL"/>
        </w:rPr>
        <w:t>Rachel Feldman</w:t>
      </w:r>
      <w:r w:rsidRPr="00E3540D">
        <w:rPr>
          <w:rFonts w:ascii="Garamond" w:eastAsia="Times New Roman" w:hAnsi="Garamond" w:cstheme="majorBidi"/>
          <w:noProof/>
          <w:sz w:val="24"/>
          <w:szCs w:val="24"/>
          <w:lang w:eastAsia="he-IL"/>
        </w:rPr>
        <w:t xml:space="preserve">, </w:t>
      </w:r>
      <w:r w:rsidRPr="00E3540D">
        <w:rPr>
          <w:rFonts w:ascii="Garamond" w:hAnsi="Garamond" w:cstheme="majorBidi"/>
          <w:sz w:val="24"/>
          <w:szCs w:val="24"/>
          <w:shd w:val="clear" w:color="auto" w:fill="FFFFFF"/>
        </w:rPr>
        <w:t xml:space="preserve">PhD Student in the Anthropology Department at the University of California, Davis, Supervised by </w:t>
      </w:r>
      <w:r w:rsidRPr="00E3540D">
        <w:rPr>
          <w:rFonts w:ascii="Garamond" w:eastAsia="Times New Roman" w:hAnsi="Garamond" w:cstheme="majorBidi"/>
          <w:noProof/>
          <w:sz w:val="24"/>
          <w:szCs w:val="24"/>
          <w:lang w:eastAsia="he-IL"/>
        </w:rPr>
        <w:t>David Biale,</w:t>
      </w:r>
      <w:r w:rsidRPr="00E3540D">
        <w:rPr>
          <w:rFonts w:ascii="Garamond" w:hAnsi="Garamond" w:cstheme="majorBidi"/>
          <w:sz w:val="24"/>
          <w:szCs w:val="24"/>
          <w:shd w:val="clear" w:color="auto" w:fill="FFFFFF"/>
        </w:rPr>
        <w:t xml:space="preserve"> dissertation research on the Third Temple Movement in Jerusalem.</w:t>
      </w:r>
      <w:r w:rsidRPr="00E3540D">
        <w:rPr>
          <w:rStyle w:val="apple-converted-space"/>
          <w:rFonts w:ascii="Garamond" w:hAnsi="Garamond" w:cstheme="majorBidi"/>
          <w:sz w:val="24"/>
          <w:szCs w:val="24"/>
          <w:shd w:val="clear" w:color="auto" w:fill="FFFFFF"/>
        </w:rPr>
        <w:t> </w:t>
      </w:r>
      <w:r w:rsidRPr="00E3540D">
        <w:rPr>
          <w:rFonts w:ascii="Garamond" w:eastAsia="Times New Roman" w:hAnsi="Garamond" w:cstheme="majorBidi"/>
          <w:noProof/>
          <w:sz w:val="24"/>
          <w:szCs w:val="24"/>
          <w:lang w:eastAsia="he-IL"/>
        </w:rPr>
        <w:t xml:space="preserve"> </w:t>
      </w:r>
    </w:p>
    <w:p w:rsidR="00EE08FD" w:rsidRPr="00E3540D" w:rsidRDefault="00EE08FD" w:rsidP="00EE08FD">
      <w:pPr>
        <w:pStyle w:val="Title"/>
        <w:tabs>
          <w:tab w:val="right" w:pos="3276"/>
        </w:tabs>
        <w:bidi w:val="0"/>
        <w:spacing w:before="100" w:beforeAutospacing="1" w:after="100" w:afterAutospacing="1" w:line="240" w:lineRule="auto"/>
        <w:jc w:val="both"/>
        <w:rPr>
          <w:rFonts w:ascii="Garamond" w:hAnsi="Garamond" w:cs="Times New Roman"/>
          <w:b w:val="0"/>
          <w:bCs w:val="0"/>
          <w:sz w:val="24"/>
        </w:rPr>
      </w:pPr>
      <w:r w:rsidRPr="00E3540D">
        <w:rPr>
          <w:rFonts w:ascii="Garamond" w:hAnsi="Garamond" w:cs="Times New Roman"/>
          <w:b w:val="0"/>
          <w:bCs w:val="0"/>
          <w:sz w:val="24"/>
        </w:rPr>
        <w:t xml:space="preserve">2018-2019 </w:t>
      </w:r>
      <w:r w:rsidRPr="00E3540D">
        <w:rPr>
          <w:rFonts w:ascii="Garamond" w:hAnsi="Garamond" w:cs="Times New Roman"/>
          <w:sz w:val="24"/>
        </w:rPr>
        <w:t>Dr.</w:t>
      </w:r>
      <w:r w:rsidRPr="00E3540D">
        <w:rPr>
          <w:rFonts w:ascii="Garamond" w:hAnsi="Garamond" w:cs="Times New Roman"/>
          <w:b w:val="0"/>
          <w:bCs w:val="0"/>
          <w:sz w:val="24"/>
        </w:rPr>
        <w:t xml:space="preserve"> </w:t>
      </w:r>
      <w:r w:rsidRPr="00E3540D">
        <w:rPr>
          <w:rFonts w:ascii="Garamond" w:hAnsi="Garamond" w:cs="Times New Roman"/>
          <w:sz w:val="24"/>
        </w:rPr>
        <w:t>Liron Shani</w:t>
      </w:r>
      <w:r w:rsidRPr="00E3540D">
        <w:rPr>
          <w:rFonts w:ascii="Garamond" w:hAnsi="Garamond" w:cs="Times New Roman"/>
          <w:b w:val="0"/>
          <w:bCs w:val="0"/>
          <w:sz w:val="24"/>
        </w:rPr>
        <w:t>, Lady Davis, Post Doc Fellowship, The Hebrew University.</w:t>
      </w:r>
    </w:p>
    <w:p w:rsidR="00EE08FD" w:rsidRPr="00E3540D" w:rsidRDefault="00EE08FD" w:rsidP="00EE08FD">
      <w:pPr>
        <w:pStyle w:val="Title"/>
        <w:tabs>
          <w:tab w:val="right" w:pos="3276"/>
        </w:tabs>
        <w:bidi w:val="0"/>
        <w:spacing w:before="100" w:beforeAutospacing="1" w:after="100" w:afterAutospacing="1" w:line="240" w:lineRule="auto"/>
        <w:jc w:val="both"/>
        <w:rPr>
          <w:rFonts w:ascii="Garamond" w:hAnsi="Garamond" w:cs="Times New Roman"/>
          <w:b w:val="0"/>
          <w:bCs w:val="0"/>
          <w:sz w:val="24"/>
        </w:rPr>
      </w:pPr>
      <w:r w:rsidRPr="00E3540D">
        <w:rPr>
          <w:rFonts w:ascii="Garamond" w:hAnsi="Garamond" w:cs="Times New Roman"/>
          <w:b w:val="0"/>
          <w:bCs w:val="0"/>
          <w:sz w:val="24"/>
        </w:rPr>
        <w:t xml:space="preserve">2019-2020 </w:t>
      </w:r>
      <w:r w:rsidRPr="00E3540D">
        <w:rPr>
          <w:rFonts w:ascii="Garamond" w:hAnsi="Garamond" w:cs="Times New Roman"/>
          <w:sz w:val="24"/>
        </w:rPr>
        <w:t>Dr. Ben Kasstan</w:t>
      </w:r>
      <w:r w:rsidRPr="00E3540D">
        <w:rPr>
          <w:rFonts w:ascii="Garamond" w:hAnsi="Garamond" w:cs="Times New Roman"/>
          <w:b w:val="0"/>
          <w:bCs w:val="0"/>
          <w:sz w:val="24"/>
        </w:rPr>
        <w:t xml:space="preserve">, Lady Davis Post Doc. Fellowship, the Hebrew University. </w:t>
      </w:r>
    </w:p>
    <w:p w:rsidR="00EE08FD" w:rsidRPr="00E3540D" w:rsidRDefault="00EE08FD" w:rsidP="00EE08FD">
      <w:pPr>
        <w:pStyle w:val="Title"/>
        <w:tabs>
          <w:tab w:val="right" w:pos="3276"/>
        </w:tabs>
        <w:bidi w:val="0"/>
        <w:spacing w:before="100" w:beforeAutospacing="1" w:after="100" w:afterAutospacing="1" w:line="240" w:lineRule="auto"/>
        <w:jc w:val="both"/>
        <w:rPr>
          <w:rFonts w:ascii="Garamond" w:hAnsi="Garamond" w:cs="Times New Roman"/>
          <w:b w:val="0"/>
          <w:bCs w:val="0"/>
          <w:sz w:val="24"/>
        </w:rPr>
      </w:pPr>
      <w:r w:rsidRPr="00E3540D">
        <w:rPr>
          <w:rFonts w:ascii="Garamond" w:hAnsi="Garamond" w:cs="Times New Roman"/>
          <w:b w:val="0"/>
          <w:bCs w:val="0"/>
          <w:sz w:val="24"/>
        </w:rPr>
        <w:t xml:space="preserve">2019-2020 </w:t>
      </w:r>
      <w:r w:rsidRPr="00E3540D">
        <w:rPr>
          <w:rFonts w:ascii="Garamond" w:hAnsi="Garamond" w:cs="Times New Roman"/>
          <w:sz w:val="24"/>
        </w:rPr>
        <w:t>Dr. Mustafa Diktas</w:t>
      </w:r>
      <w:r w:rsidRPr="00E3540D">
        <w:rPr>
          <w:rFonts w:ascii="Garamond" w:hAnsi="Garamond" w:cs="Times New Roman"/>
          <w:b w:val="0"/>
          <w:bCs w:val="0"/>
          <w:sz w:val="24"/>
        </w:rPr>
        <w:t>, Post Doc Fellowship of the Hebrew Univerisity.</w:t>
      </w:r>
    </w:p>
    <w:p w:rsidR="00EE08FD" w:rsidRPr="00E3540D" w:rsidRDefault="00EE08FD" w:rsidP="00EE08FD">
      <w:pPr>
        <w:pStyle w:val="Title"/>
        <w:tabs>
          <w:tab w:val="right" w:pos="3276"/>
        </w:tabs>
        <w:bidi w:val="0"/>
        <w:spacing w:before="100" w:beforeAutospacing="1" w:after="100" w:afterAutospacing="1" w:line="240" w:lineRule="auto"/>
        <w:jc w:val="both"/>
        <w:rPr>
          <w:rFonts w:ascii="Garamond" w:hAnsi="Garamond" w:cs="Times New Roman"/>
          <w:b w:val="0"/>
          <w:bCs w:val="0"/>
          <w:i/>
          <w:iCs/>
          <w:sz w:val="24"/>
          <w:u w:val="single"/>
        </w:rPr>
      </w:pPr>
      <w:r w:rsidRPr="00E3540D">
        <w:rPr>
          <w:rFonts w:ascii="Garamond" w:hAnsi="Garamond" w:cs="Times New Roman"/>
          <w:b w:val="0"/>
          <w:bCs w:val="0"/>
          <w:i/>
          <w:iCs/>
          <w:sz w:val="24"/>
          <w:u w:val="single"/>
        </w:rPr>
        <w:t>8- c)  Courses Taught at HU</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hAnsi="Garamond" w:cs="Times New Roman"/>
          <w:i w:val="0"/>
          <w:iCs w:val="0"/>
          <w:noProof w:val="0"/>
          <w:lang w:val="en-GB"/>
        </w:rPr>
      </w:pPr>
      <w:r w:rsidRPr="00E3540D">
        <w:rPr>
          <w:rFonts w:ascii="Garamond" w:hAnsi="Garamond" w:cs="Times New Roman"/>
          <w:i w:val="0"/>
          <w:iCs w:val="0"/>
          <w:noProof w:val="0"/>
          <w:lang w:val="en-GB"/>
        </w:rPr>
        <w:t xml:space="preserve">2003 – </w:t>
      </w:r>
      <w:proofErr w:type="gramStart"/>
      <w:r w:rsidRPr="00E3540D">
        <w:rPr>
          <w:rFonts w:ascii="Garamond" w:hAnsi="Garamond" w:cs="Times New Roman"/>
          <w:i w:val="0"/>
          <w:iCs w:val="0"/>
          <w:noProof w:val="0"/>
          <w:lang w:val="en-GB"/>
        </w:rPr>
        <w:t>8  Miracles</w:t>
      </w:r>
      <w:proofErr w:type="gramEnd"/>
      <w:r w:rsidRPr="00E3540D">
        <w:rPr>
          <w:rFonts w:ascii="Garamond" w:hAnsi="Garamond" w:cs="Times New Roman"/>
          <w:i w:val="0"/>
          <w:iCs w:val="0"/>
          <w:noProof w:val="0"/>
          <w:lang w:val="en-GB"/>
        </w:rPr>
        <w:t xml:space="preserve"> and Visions: Anthropological Aspects (MA). </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hAnsi="Garamond" w:cs="Times New Roman"/>
          <w:i w:val="0"/>
          <w:iCs w:val="0"/>
          <w:noProof w:val="0"/>
          <w:rtl/>
          <w:lang w:val="en-GB"/>
        </w:rPr>
      </w:pPr>
      <w:r w:rsidRPr="00E3540D">
        <w:rPr>
          <w:rFonts w:ascii="Garamond" w:hAnsi="Garamond" w:cs="Times New Roman"/>
          <w:i w:val="0"/>
          <w:iCs w:val="0"/>
          <w:noProof w:val="0"/>
          <w:lang w:val="en-GB"/>
        </w:rPr>
        <w:t xml:space="preserve">2004 – </w:t>
      </w:r>
      <w:proofErr w:type="gramStart"/>
      <w:r w:rsidRPr="00E3540D">
        <w:rPr>
          <w:rFonts w:ascii="Garamond" w:hAnsi="Garamond" w:cs="Times New Roman"/>
          <w:i w:val="0"/>
          <w:iCs w:val="0"/>
          <w:noProof w:val="0"/>
          <w:lang w:val="en-GB"/>
        </w:rPr>
        <w:t>8  The</w:t>
      </w:r>
      <w:proofErr w:type="gramEnd"/>
      <w:r w:rsidRPr="00E3540D">
        <w:rPr>
          <w:rFonts w:ascii="Garamond" w:hAnsi="Garamond" w:cs="Times New Roman"/>
          <w:i w:val="0"/>
          <w:iCs w:val="0"/>
          <w:noProof w:val="0"/>
          <w:lang w:val="en-GB"/>
        </w:rPr>
        <w:t xml:space="preserve"> Variety of Religious Experiences (BA). </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hAnsi="Garamond" w:cs="Times New Roman"/>
          <w:i w:val="0"/>
          <w:iCs w:val="0"/>
          <w:noProof w:val="0"/>
          <w:lang w:val="en-GB"/>
        </w:rPr>
      </w:pPr>
      <w:r w:rsidRPr="00E3540D">
        <w:rPr>
          <w:rFonts w:ascii="Garamond" w:hAnsi="Garamond" w:cs="Times New Roman"/>
          <w:i w:val="0"/>
          <w:iCs w:val="0"/>
          <w:noProof w:val="0"/>
          <w:lang w:val="en-GB"/>
        </w:rPr>
        <w:t>2006-</w:t>
      </w:r>
      <w:proofErr w:type="gramStart"/>
      <w:r w:rsidRPr="00E3540D">
        <w:rPr>
          <w:rFonts w:ascii="Garamond" w:hAnsi="Garamond" w:cs="Times New Roman"/>
          <w:i w:val="0"/>
          <w:iCs w:val="0"/>
          <w:noProof w:val="0"/>
          <w:lang w:val="en-GB"/>
        </w:rPr>
        <w:t>9  Religion</w:t>
      </w:r>
      <w:proofErr w:type="gramEnd"/>
      <w:r w:rsidRPr="00E3540D">
        <w:rPr>
          <w:rFonts w:ascii="Garamond" w:hAnsi="Garamond" w:cs="Times New Roman"/>
          <w:i w:val="0"/>
          <w:iCs w:val="0"/>
          <w:noProof w:val="0"/>
          <w:lang w:val="en-GB"/>
        </w:rPr>
        <w:t xml:space="preserve"> and Magic (MA and Doctorate Students).</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hAnsi="Garamond" w:cs="Times New Roman"/>
        </w:rPr>
      </w:pPr>
      <w:r w:rsidRPr="00E3540D">
        <w:rPr>
          <w:rFonts w:ascii="Garamond" w:hAnsi="Garamond" w:cs="Times New Roman"/>
          <w:i w:val="0"/>
          <w:iCs w:val="0"/>
          <w:noProof w:val="0"/>
          <w:lang w:val="en-GB"/>
        </w:rPr>
        <w:t xml:space="preserve">2007-13: Social Theory (BA).  </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hAnsi="Garamond" w:cs="Times New Roman"/>
          <w:i w:val="0"/>
          <w:iCs w:val="0"/>
        </w:rPr>
      </w:pPr>
      <w:r w:rsidRPr="00E3540D">
        <w:rPr>
          <w:rFonts w:ascii="Garamond" w:hAnsi="Garamond" w:cs="Times New Roman"/>
          <w:i w:val="0"/>
          <w:iCs w:val="0"/>
        </w:rPr>
        <w:t>2008-17: Writing MA thesis:  A workshop for our MA Student on Writing Thesis</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hAnsi="Garamond" w:cs="Times New Roman"/>
          <w:i w:val="0"/>
          <w:iCs w:val="0"/>
        </w:rPr>
      </w:pPr>
      <w:r w:rsidRPr="00E3540D">
        <w:rPr>
          <w:rFonts w:ascii="Garamond" w:hAnsi="Garamond" w:cs="Times New Roman"/>
          <w:i w:val="0"/>
          <w:iCs w:val="0"/>
        </w:rPr>
        <w:t xml:space="preserve">2010-12: Ritual, Myth and Religion (MA) </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hAnsi="Garamond" w:cs="Times New Roman"/>
          <w:i w:val="0"/>
          <w:iCs w:val="0"/>
        </w:rPr>
      </w:pPr>
      <w:r w:rsidRPr="00E3540D">
        <w:rPr>
          <w:rFonts w:ascii="Garamond" w:hAnsi="Garamond" w:cs="Times New Roman"/>
          <w:i w:val="0"/>
          <w:iCs w:val="0"/>
        </w:rPr>
        <w:t xml:space="preserve">2013-16 Ritual and Myhts (BA) a course that is based on exhibitions and photos from the fieldwork. </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hAnsi="Garamond" w:cs="Times New Roman"/>
          <w:i w:val="0"/>
          <w:iCs w:val="0"/>
        </w:rPr>
      </w:pPr>
      <w:r w:rsidRPr="00E3540D">
        <w:rPr>
          <w:rFonts w:ascii="Garamond" w:hAnsi="Garamond" w:cs="Times New Roman"/>
          <w:i w:val="0"/>
          <w:iCs w:val="0"/>
        </w:rPr>
        <w:t>2013-17 Sacred Places (BA)</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hAnsi="Garamond" w:cs="Times New Roman"/>
          <w:i w:val="0"/>
          <w:iCs w:val="0"/>
        </w:rPr>
      </w:pPr>
      <w:r w:rsidRPr="00E3540D">
        <w:rPr>
          <w:rFonts w:ascii="Garamond" w:hAnsi="Garamond" w:cs="Times New Roman"/>
          <w:i w:val="0"/>
          <w:iCs w:val="0"/>
        </w:rPr>
        <w:t>2015-2016 Reading Canonical Texts in Anthropology of Religion for PhD students.</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hAnsi="Garamond" w:cs="Times New Roman"/>
          <w:i w:val="0"/>
          <w:iCs w:val="0"/>
        </w:rPr>
      </w:pPr>
      <w:r w:rsidRPr="00E3540D">
        <w:rPr>
          <w:rFonts w:ascii="Garamond" w:hAnsi="Garamond" w:cs="Times New Roman"/>
          <w:i w:val="0"/>
          <w:iCs w:val="0"/>
        </w:rPr>
        <w:t>2016-2017 Anthropology of Religion (BA)</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hAnsi="Garamond" w:cs="Times New Roman"/>
          <w:i w:val="0"/>
          <w:iCs w:val="0"/>
        </w:rPr>
      </w:pPr>
      <w:r w:rsidRPr="00E3540D">
        <w:rPr>
          <w:rFonts w:ascii="Garamond" w:hAnsi="Garamond" w:cs="Times New Roman"/>
          <w:i w:val="0"/>
          <w:iCs w:val="0"/>
        </w:rPr>
        <w:t>2016-2017 Rituals (MA, PhD)</w:t>
      </w:r>
    </w:p>
    <w:p w:rsidR="00EE08FD" w:rsidRPr="00E3540D" w:rsidRDefault="00EE08FD" w:rsidP="00EE08FD">
      <w:pPr>
        <w:pStyle w:val="listaconletras"/>
        <w:tabs>
          <w:tab w:val="clear" w:pos="814"/>
        </w:tabs>
        <w:spacing w:before="100" w:beforeAutospacing="1" w:after="100" w:afterAutospacing="1" w:line="240" w:lineRule="auto"/>
        <w:ind w:left="0" w:right="0" w:firstLine="0"/>
        <w:jc w:val="left"/>
        <w:rPr>
          <w:rFonts w:ascii="Garamond" w:hAnsi="Garamond" w:cs="Times New Roman"/>
          <w:i w:val="0"/>
          <w:iCs w:val="0"/>
        </w:rPr>
      </w:pPr>
      <w:r w:rsidRPr="00E3540D">
        <w:rPr>
          <w:rFonts w:ascii="Garamond" w:hAnsi="Garamond" w:cs="Times New Roman"/>
          <w:i w:val="0"/>
          <w:iCs w:val="0"/>
        </w:rPr>
        <w:t xml:space="preserve">2017 Rites and Magical Thinkin (MA), a special course given in 5 Jerusalem’s museums. </w:t>
      </w:r>
    </w:p>
    <w:p w:rsidR="00EE08FD" w:rsidRDefault="00EE08FD" w:rsidP="00EE08FD">
      <w:pPr>
        <w:bidi w:val="0"/>
        <w:rPr>
          <w:rFonts w:ascii="Garamond" w:hAnsi="Garamond" w:cstheme="majorBidi"/>
          <w:b/>
          <w:bCs/>
          <w:sz w:val="24"/>
          <w:szCs w:val="24"/>
          <w:rtl/>
        </w:rPr>
      </w:pPr>
    </w:p>
    <w:p w:rsidR="00EE08FD" w:rsidRPr="007D213B" w:rsidRDefault="00EE08FD" w:rsidP="00EE08FD">
      <w:pPr>
        <w:bidi w:val="0"/>
        <w:rPr>
          <w:rFonts w:ascii="Garamond" w:hAnsi="Garamond" w:cstheme="majorBidi"/>
          <w:b/>
          <w:bCs/>
          <w:sz w:val="28"/>
          <w:szCs w:val="28"/>
        </w:rPr>
      </w:pPr>
      <w:r w:rsidRPr="007D213B">
        <w:rPr>
          <w:rFonts w:ascii="Garamond" w:hAnsi="Garamond" w:cstheme="majorBidi"/>
          <w:b/>
          <w:bCs/>
          <w:sz w:val="28"/>
          <w:szCs w:val="28"/>
        </w:rPr>
        <w:t xml:space="preserve">Publications </w:t>
      </w:r>
    </w:p>
    <w:p w:rsidR="00EE08FD" w:rsidRPr="00E3540D" w:rsidRDefault="00EE08FD" w:rsidP="00EE08FD">
      <w:pPr>
        <w:pBdr>
          <w:bottom w:val="single" w:sz="6" w:space="1" w:color="auto"/>
        </w:pBdr>
        <w:bidi w:val="0"/>
        <w:jc w:val="both"/>
        <w:rPr>
          <w:rFonts w:ascii="Garamond" w:hAnsi="Garamond"/>
          <w:b/>
          <w:bCs/>
          <w:color w:val="000000" w:themeColor="text1"/>
          <w:sz w:val="24"/>
          <w:szCs w:val="24"/>
        </w:rPr>
      </w:pPr>
      <w:r w:rsidRPr="00E3540D">
        <w:rPr>
          <w:rFonts w:ascii="Garamond" w:hAnsi="Garamond"/>
          <w:b/>
          <w:bCs/>
          <w:color w:val="000000" w:themeColor="text1"/>
          <w:sz w:val="24"/>
          <w:szCs w:val="24"/>
        </w:rPr>
        <w:t>DOCTORAL DISSERTATION</w:t>
      </w:r>
    </w:p>
    <w:p w:rsidR="00EE08FD" w:rsidRPr="00E3540D" w:rsidRDefault="00EE08FD" w:rsidP="00EE08FD">
      <w:pPr>
        <w:pStyle w:val="BodyText"/>
        <w:numPr>
          <w:ilvl w:val="0"/>
          <w:numId w:val="3"/>
        </w:numPr>
        <w:bidi w:val="0"/>
        <w:ind w:right="-468"/>
        <w:jc w:val="both"/>
        <w:rPr>
          <w:rFonts w:ascii="Garamond" w:hAnsi="Garamond" w:cs="Times New Roman"/>
          <w:color w:val="000000" w:themeColor="text1"/>
          <w:sz w:val="24"/>
          <w:szCs w:val="24"/>
        </w:rPr>
      </w:pPr>
      <w:r w:rsidRPr="007D213B">
        <w:rPr>
          <w:rFonts w:ascii="Garamond" w:hAnsi="Garamond" w:cs="Times New Roman"/>
          <w:color w:val="000000" w:themeColor="text1"/>
          <w:sz w:val="24"/>
          <w:szCs w:val="24"/>
        </w:rPr>
        <w:t xml:space="preserve">Stadler, Nurit. 2001. </w:t>
      </w:r>
      <w:r w:rsidRPr="007D213B">
        <w:rPr>
          <w:rFonts w:ascii="Garamond" w:hAnsi="Garamond" w:cs="Times New Roman"/>
          <w:i/>
          <w:iCs/>
          <w:color w:val="000000" w:themeColor="text1"/>
          <w:sz w:val="24"/>
          <w:szCs w:val="24"/>
        </w:rPr>
        <w:t>The Sacred and the Profane in the Concept of Work: The Case of the Ultra-</w:t>
      </w:r>
      <w:r w:rsidRPr="00E3540D">
        <w:rPr>
          <w:rFonts w:ascii="Garamond" w:hAnsi="Garamond" w:cs="Times New Roman"/>
          <w:i/>
          <w:iCs/>
          <w:color w:val="000000" w:themeColor="text1"/>
          <w:sz w:val="24"/>
          <w:szCs w:val="24"/>
        </w:rPr>
        <w:t>Orthodox Community in Israel</w:t>
      </w:r>
      <w:r w:rsidRPr="00E3540D">
        <w:rPr>
          <w:rFonts w:ascii="Garamond" w:hAnsi="Garamond" w:cs="Times New Roman"/>
          <w:color w:val="000000" w:themeColor="text1"/>
          <w:sz w:val="24"/>
          <w:szCs w:val="24"/>
        </w:rPr>
        <w:t xml:space="preserve">, Supervisor: Prof. Reuven </w:t>
      </w:r>
      <w:proofErr w:type="spellStart"/>
      <w:r w:rsidRPr="00E3540D">
        <w:rPr>
          <w:rFonts w:ascii="Garamond" w:hAnsi="Garamond" w:cs="Times New Roman"/>
          <w:color w:val="000000" w:themeColor="text1"/>
          <w:sz w:val="24"/>
          <w:szCs w:val="24"/>
        </w:rPr>
        <w:t>Kahane</w:t>
      </w:r>
      <w:proofErr w:type="spellEnd"/>
      <w:r w:rsidRPr="00E3540D">
        <w:rPr>
          <w:rFonts w:ascii="Garamond" w:hAnsi="Garamond" w:cs="Times New Roman"/>
          <w:color w:val="000000" w:themeColor="text1"/>
          <w:sz w:val="24"/>
          <w:szCs w:val="24"/>
        </w:rPr>
        <w:t xml:space="preserve">. </w:t>
      </w:r>
    </w:p>
    <w:p w:rsidR="00EE08FD" w:rsidRPr="00E3540D" w:rsidRDefault="00EE08FD" w:rsidP="00EE08FD">
      <w:pPr>
        <w:pBdr>
          <w:bottom w:val="single" w:sz="6" w:space="1" w:color="auto"/>
        </w:pBdr>
        <w:jc w:val="both"/>
        <w:rPr>
          <w:rFonts w:ascii="Garamond" w:hAnsi="Garamond"/>
          <w:b/>
          <w:bCs/>
          <w:color w:val="000000" w:themeColor="text1"/>
          <w:sz w:val="24"/>
          <w:szCs w:val="24"/>
        </w:rPr>
      </w:pPr>
    </w:p>
    <w:p w:rsidR="00EE08FD" w:rsidRPr="00E3540D" w:rsidRDefault="00EE08FD" w:rsidP="00EE08FD">
      <w:pPr>
        <w:pBdr>
          <w:bottom w:val="single" w:sz="6" w:space="1" w:color="auto"/>
        </w:pBdr>
        <w:bidi w:val="0"/>
        <w:jc w:val="both"/>
        <w:rPr>
          <w:rFonts w:ascii="Garamond" w:hAnsi="Garamond"/>
          <w:b/>
          <w:bCs/>
          <w:color w:val="000000" w:themeColor="text1"/>
          <w:sz w:val="24"/>
          <w:szCs w:val="24"/>
        </w:rPr>
      </w:pPr>
      <w:r w:rsidRPr="00E3540D">
        <w:rPr>
          <w:rFonts w:ascii="Garamond" w:hAnsi="Garamond"/>
          <w:b/>
          <w:bCs/>
          <w:color w:val="000000" w:themeColor="text1"/>
          <w:sz w:val="24"/>
          <w:szCs w:val="24"/>
        </w:rPr>
        <w:t xml:space="preserve">BOOKS </w:t>
      </w:r>
    </w:p>
    <w:p w:rsidR="00EE08FD" w:rsidRPr="007D213B" w:rsidRDefault="00EE08FD" w:rsidP="00EE08FD">
      <w:pPr>
        <w:numPr>
          <w:ilvl w:val="0"/>
          <w:numId w:val="3"/>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lang w:val="en-GB"/>
        </w:rPr>
        <w:t>Stadler, Nurit</w:t>
      </w:r>
      <w:r w:rsidRPr="007D213B">
        <w:rPr>
          <w:rFonts w:ascii="Garamond" w:hAnsi="Garamond"/>
          <w:color w:val="000000" w:themeColor="text1"/>
          <w:sz w:val="24"/>
          <w:szCs w:val="24"/>
        </w:rPr>
        <w:t xml:space="preserve">. 2009. </w:t>
      </w:r>
      <w:r w:rsidRPr="007D213B">
        <w:rPr>
          <w:rFonts w:ascii="Garamond" w:hAnsi="Garamond"/>
          <w:i/>
          <w:iCs/>
          <w:color w:val="000000" w:themeColor="text1"/>
          <w:sz w:val="24"/>
          <w:szCs w:val="24"/>
        </w:rPr>
        <w:t>Yeshiva Fundamentalism: Piety, Gender, and Resistance in the Ultra-Orthodox World</w:t>
      </w:r>
      <w:r w:rsidRPr="007D213B">
        <w:rPr>
          <w:rFonts w:ascii="Garamond" w:hAnsi="Garamond"/>
          <w:color w:val="000000" w:themeColor="text1"/>
          <w:sz w:val="24"/>
          <w:szCs w:val="24"/>
          <w:lang w:val="en-GB"/>
        </w:rPr>
        <w:t xml:space="preserve">, New York University Press, New York. </w:t>
      </w:r>
    </w:p>
    <w:p w:rsidR="00EE08FD" w:rsidRPr="00E3540D" w:rsidRDefault="00EE08FD" w:rsidP="00EE08FD">
      <w:pPr>
        <w:ind w:left="360"/>
        <w:jc w:val="both"/>
        <w:rPr>
          <w:rFonts w:ascii="Garamond" w:hAnsi="Garamond"/>
          <w:color w:val="000000" w:themeColor="text1"/>
          <w:sz w:val="24"/>
          <w:szCs w:val="24"/>
        </w:rPr>
      </w:pPr>
    </w:p>
    <w:p w:rsidR="00EE08FD" w:rsidRPr="007D213B" w:rsidRDefault="00EE08FD" w:rsidP="00EE08FD">
      <w:pPr>
        <w:ind w:left="360"/>
        <w:jc w:val="right"/>
        <w:rPr>
          <w:rFonts w:ascii="Garamond" w:hAnsi="Garamond"/>
          <w:color w:val="000000" w:themeColor="text1"/>
          <w:sz w:val="24"/>
          <w:szCs w:val="24"/>
        </w:rPr>
      </w:pPr>
      <w:r w:rsidRPr="00E3540D">
        <w:rPr>
          <w:rFonts w:ascii="Garamond" w:hAnsi="Garamond"/>
          <w:b/>
          <w:bCs/>
          <w:color w:val="000000" w:themeColor="text1"/>
          <w:sz w:val="24"/>
          <w:szCs w:val="24"/>
        </w:rPr>
        <w:t>Reviews:</w:t>
      </w:r>
    </w:p>
    <w:p w:rsidR="00EE08FD" w:rsidRPr="007D213B" w:rsidRDefault="00EE08FD" w:rsidP="00EE08FD">
      <w:pPr>
        <w:numPr>
          <w:ilvl w:val="0"/>
          <w:numId w:val="4"/>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 xml:space="preserve">Book Review, By Ayala Fader, American Anthropologist (2010), </w:t>
      </w:r>
      <w:hyperlink r:id="rId5" w:history="1">
        <w:r w:rsidRPr="007D213B">
          <w:rPr>
            <w:rStyle w:val="Hyperlink"/>
            <w:rFonts w:ascii="Garamond" w:hAnsi="Garamond"/>
            <w:color w:val="000000" w:themeColor="text1"/>
            <w:sz w:val="24"/>
            <w:szCs w:val="24"/>
          </w:rPr>
          <w:t>http://onlinelibrary.wiley.com/doi/10.1111/j.1548-1433.2010.01294_24.x/pdf</w:t>
        </w:r>
      </w:hyperlink>
    </w:p>
    <w:p w:rsidR="00EE08FD" w:rsidRPr="007D213B" w:rsidRDefault="00EE08FD" w:rsidP="00EE08FD">
      <w:pPr>
        <w:ind w:left="720"/>
        <w:jc w:val="both"/>
        <w:rPr>
          <w:rFonts w:ascii="Garamond" w:hAnsi="Garamond"/>
          <w:color w:val="000000" w:themeColor="text1"/>
          <w:sz w:val="24"/>
          <w:szCs w:val="24"/>
        </w:rPr>
      </w:pPr>
    </w:p>
    <w:p w:rsidR="00EE08FD" w:rsidRPr="007D213B" w:rsidRDefault="00EE08FD" w:rsidP="00EE08FD">
      <w:pPr>
        <w:numPr>
          <w:ilvl w:val="0"/>
          <w:numId w:val="4"/>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 xml:space="preserve">Book Review, Peter </w:t>
      </w:r>
      <w:proofErr w:type="spellStart"/>
      <w:r w:rsidRPr="007D213B">
        <w:rPr>
          <w:rFonts w:ascii="Garamond" w:hAnsi="Garamond"/>
          <w:color w:val="000000" w:themeColor="text1"/>
          <w:sz w:val="24"/>
          <w:szCs w:val="24"/>
        </w:rPr>
        <w:t>Lintl</w:t>
      </w:r>
      <w:proofErr w:type="spellEnd"/>
      <w:r w:rsidRPr="007D213B">
        <w:rPr>
          <w:rFonts w:ascii="Garamond" w:hAnsi="Garamond"/>
          <w:color w:val="000000" w:themeColor="text1"/>
          <w:sz w:val="24"/>
          <w:szCs w:val="24"/>
        </w:rPr>
        <w:t>, H-</w:t>
      </w:r>
      <w:proofErr w:type="spellStart"/>
      <w:r w:rsidRPr="007D213B">
        <w:rPr>
          <w:rFonts w:ascii="Garamond" w:hAnsi="Garamond"/>
          <w:color w:val="000000" w:themeColor="text1"/>
          <w:sz w:val="24"/>
          <w:szCs w:val="24"/>
        </w:rPr>
        <w:t>Soz</w:t>
      </w:r>
      <w:proofErr w:type="spellEnd"/>
      <w:r w:rsidRPr="007D213B">
        <w:rPr>
          <w:rFonts w:ascii="Garamond" w:hAnsi="Garamond"/>
          <w:color w:val="000000" w:themeColor="text1"/>
          <w:sz w:val="24"/>
          <w:szCs w:val="24"/>
        </w:rPr>
        <w:t>-u-</w:t>
      </w:r>
      <w:proofErr w:type="spellStart"/>
      <w:r w:rsidRPr="007D213B">
        <w:rPr>
          <w:rFonts w:ascii="Garamond" w:hAnsi="Garamond"/>
          <w:color w:val="000000" w:themeColor="text1"/>
          <w:sz w:val="24"/>
          <w:szCs w:val="24"/>
        </w:rPr>
        <w:t>Kult</w:t>
      </w:r>
      <w:proofErr w:type="spellEnd"/>
      <w:r w:rsidRPr="007D213B">
        <w:rPr>
          <w:rFonts w:ascii="Garamond" w:hAnsi="Garamond"/>
          <w:color w:val="000000" w:themeColor="text1"/>
          <w:sz w:val="24"/>
          <w:szCs w:val="24"/>
        </w:rPr>
        <w:t>, H-Net Reviews. (October, 2009).</w:t>
      </w:r>
      <w:r w:rsidRPr="007D213B">
        <w:rPr>
          <w:rFonts w:ascii="Garamond" w:hAnsi="Garamond"/>
          <w:color w:val="000000" w:themeColor="text1"/>
          <w:sz w:val="24"/>
          <w:szCs w:val="24"/>
        </w:rPr>
        <w:br/>
      </w:r>
      <w:hyperlink r:id="rId6" w:history="1">
        <w:r w:rsidRPr="007D213B">
          <w:rPr>
            <w:rStyle w:val="Hyperlink"/>
            <w:rFonts w:ascii="Garamond" w:hAnsi="Garamond"/>
            <w:color w:val="000000" w:themeColor="text1"/>
            <w:sz w:val="24"/>
            <w:szCs w:val="24"/>
          </w:rPr>
          <w:t>http://www.h-net.org/reviews/showrev.php?id=26054</w:t>
        </w:r>
      </w:hyperlink>
    </w:p>
    <w:p w:rsidR="00EE08FD" w:rsidRPr="007D213B" w:rsidRDefault="00EE08FD" w:rsidP="00EE08FD">
      <w:pPr>
        <w:ind w:left="360"/>
        <w:jc w:val="both"/>
        <w:rPr>
          <w:rFonts w:ascii="Garamond" w:hAnsi="Garamond"/>
          <w:color w:val="000000" w:themeColor="text1"/>
          <w:sz w:val="24"/>
          <w:szCs w:val="24"/>
        </w:rPr>
      </w:pPr>
    </w:p>
    <w:p w:rsidR="00EE08FD" w:rsidRPr="007D213B" w:rsidRDefault="000F6AA7" w:rsidP="00EE08FD">
      <w:pPr>
        <w:numPr>
          <w:ilvl w:val="0"/>
          <w:numId w:val="4"/>
        </w:numPr>
        <w:bidi w:val="0"/>
        <w:spacing w:after="0" w:line="240" w:lineRule="auto"/>
        <w:rPr>
          <w:rFonts w:ascii="Garamond" w:hAnsi="Garamond"/>
          <w:color w:val="000000" w:themeColor="text1"/>
          <w:sz w:val="24"/>
          <w:szCs w:val="24"/>
        </w:rPr>
      </w:pPr>
      <w:r>
        <w:rPr>
          <w:rFonts w:ascii="Garamond" w:hAnsi="Garamond"/>
          <w:color w:val="000000" w:themeColor="text1"/>
          <w:sz w:val="24"/>
          <w:szCs w:val="24"/>
        </w:rPr>
        <w:t xml:space="preserve">Book Review </w:t>
      </w:r>
      <w:proofErr w:type="gramStart"/>
      <w:r>
        <w:rPr>
          <w:rFonts w:ascii="Garamond" w:hAnsi="Garamond"/>
          <w:color w:val="000000" w:themeColor="text1"/>
          <w:sz w:val="24"/>
          <w:szCs w:val="24"/>
        </w:rPr>
        <w:t>By</w:t>
      </w:r>
      <w:proofErr w:type="gramEnd"/>
      <w:r>
        <w:rPr>
          <w:rFonts w:ascii="Garamond" w:hAnsi="Garamond"/>
          <w:color w:val="000000" w:themeColor="text1"/>
          <w:sz w:val="24"/>
          <w:szCs w:val="24"/>
        </w:rPr>
        <w:t xml:space="preserve"> Susan Sered</w:t>
      </w:r>
      <w:r w:rsidR="00EE08FD" w:rsidRPr="007D213B">
        <w:rPr>
          <w:rFonts w:ascii="Garamond" w:hAnsi="Garamond"/>
          <w:color w:val="000000" w:themeColor="text1"/>
          <w:sz w:val="24"/>
          <w:szCs w:val="24"/>
        </w:rPr>
        <w:t xml:space="preserve">, in </w:t>
      </w:r>
      <w:r w:rsidR="00EE08FD" w:rsidRPr="007D213B">
        <w:rPr>
          <w:rFonts w:ascii="Garamond" w:hAnsi="Garamond"/>
          <w:color w:val="000000" w:themeColor="text1"/>
          <w:sz w:val="24"/>
          <w:szCs w:val="24"/>
          <w:lang w:bidi="ar-SA"/>
        </w:rPr>
        <w:t>AJS Review (2010), 34:163-166 Cambridge University Press.</w:t>
      </w:r>
      <w:r w:rsidR="00EE08FD" w:rsidRPr="007D213B">
        <w:rPr>
          <w:rFonts w:ascii="Garamond" w:hAnsi="Garamond"/>
          <w:color w:val="000000" w:themeColor="text1"/>
          <w:sz w:val="24"/>
          <w:szCs w:val="24"/>
        </w:rPr>
        <w:t xml:space="preserve"> </w:t>
      </w:r>
      <w:hyperlink r:id="rId7" w:history="1">
        <w:r w:rsidR="00EE08FD" w:rsidRPr="007D213B">
          <w:rPr>
            <w:rStyle w:val="Hyperlink"/>
            <w:rFonts w:ascii="Garamond" w:hAnsi="Garamond"/>
            <w:color w:val="000000" w:themeColor="text1"/>
            <w:sz w:val="24"/>
            <w:szCs w:val="24"/>
          </w:rPr>
          <w:t>http://journals.cambridge.org/action/displayFulltext?type=1&amp;fid=7629720&amp;jid=AJS&amp;volumeId=34&amp;issueId=01&amp;aid=7629712</w:t>
        </w:r>
      </w:hyperlink>
    </w:p>
    <w:p w:rsidR="00EE08FD" w:rsidRPr="007D213B" w:rsidRDefault="00EE08FD" w:rsidP="00EE08FD">
      <w:pPr>
        <w:ind w:left="360"/>
        <w:jc w:val="both"/>
        <w:rPr>
          <w:rFonts w:ascii="Garamond" w:hAnsi="Garamond"/>
          <w:color w:val="000000" w:themeColor="text1"/>
          <w:sz w:val="24"/>
          <w:szCs w:val="24"/>
        </w:rPr>
      </w:pPr>
    </w:p>
    <w:p w:rsidR="00EE08FD" w:rsidRPr="007D213B" w:rsidRDefault="00EE08FD" w:rsidP="00EE08FD">
      <w:pPr>
        <w:numPr>
          <w:ilvl w:val="0"/>
          <w:numId w:val="4"/>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Book Review by David Lehmann in Sociology of Religion (2010)</w:t>
      </w:r>
    </w:p>
    <w:p w:rsidR="00EE08FD" w:rsidRPr="007D213B" w:rsidRDefault="00EE08FD" w:rsidP="00EE08FD">
      <w:pPr>
        <w:ind w:left="360"/>
        <w:jc w:val="both"/>
        <w:rPr>
          <w:rStyle w:val="Hyperlink"/>
          <w:rFonts w:ascii="Garamond" w:hAnsi="Garamond"/>
          <w:color w:val="000000" w:themeColor="text1"/>
          <w:sz w:val="24"/>
          <w:szCs w:val="24"/>
        </w:rPr>
      </w:pPr>
      <w:r w:rsidRPr="007D213B">
        <w:rPr>
          <w:rFonts w:ascii="Garamond" w:hAnsi="Garamond"/>
          <w:color w:val="000000" w:themeColor="text1"/>
          <w:sz w:val="24"/>
          <w:szCs w:val="24"/>
        </w:rPr>
        <w:t xml:space="preserve">       </w:t>
      </w:r>
      <w:hyperlink r:id="rId8" w:history="1"/>
      <w:r w:rsidRPr="007D213B">
        <w:rPr>
          <w:rStyle w:val="Hyperlink"/>
          <w:rFonts w:ascii="Garamond" w:hAnsi="Garamond"/>
          <w:color w:val="000000" w:themeColor="text1"/>
          <w:sz w:val="24"/>
          <w:szCs w:val="24"/>
        </w:rPr>
        <w:t xml:space="preserve"> </w:t>
      </w:r>
      <w:hyperlink r:id="rId9" w:history="1">
        <w:r w:rsidRPr="007D213B">
          <w:rPr>
            <w:rStyle w:val="Hyperlink"/>
            <w:rFonts w:ascii="Garamond" w:hAnsi="Garamond"/>
            <w:sz w:val="24"/>
            <w:szCs w:val="24"/>
          </w:rPr>
          <w:t>https://academic.oup.com/socrel/article-abstract/71/4/486/1676190</w:t>
        </w:r>
      </w:hyperlink>
    </w:p>
    <w:p w:rsidR="00EE08FD" w:rsidRPr="007D213B" w:rsidRDefault="00EE08FD" w:rsidP="00EE08FD">
      <w:pPr>
        <w:numPr>
          <w:ilvl w:val="0"/>
          <w:numId w:val="4"/>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Book Review in AJL, by Chaim Seymour (2010)</w:t>
      </w:r>
    </w:p>
    <w:p w:rsidR="00EE08FD" w:rsidRPr="007D213B" w:rsidRDefault="00EE08FD" w:rsidP="00EE08FD">
      <w:pPr>
        <w:numPr>
          <w:ilvl w:val="0"/>
          <w:numId w:val="4"/>
        </w:numPr>
        <w:bidi w:val="0"/>
        <w:spacing w:after="0" w:line="240" w:lineRule="auto"/>
        <w:rPr>
          <w:rFonts w:ascii="Garamond" w:hAnsi="Garamond"/>
          <w:color w:val="000000" w:themeColor="text1"/>
          <w:sz w:val="24"/>
          <w:szCs w:val="24"/>
        </w:rPr>
      </w:pPr>
      <w:r w:rsidRPr="007D213B">
        <w:rPr>
          <w:rFonts w:ascii="Garamond" w:hAnsi="Garamond"/>
          <w:color w:val="000000" w:themeColor="text1"/>
          <w:sz w:val="24"/>
          <w:szCs w:val="24"/>
        </w:rPr>
        <w:t xml:space="preserve">Book Review in </w:t>
      </w:r>
      <w:r w:rsidRPr="007D213B">
        <w:rPr>
          <w:rFonts w:ascii="Garamond" w:hAnsi="Garamond"/>
          <w:i/>
          <w:iCs/>
          <w:color w:val="000000" w:themeColor="text1"/>
          <w:sz w:val="24"/>
          <w:szCs w:val="24"/>
        </w:rPr>
        <w:t>History of Religions</w:t>
      </w:r>
      <w:r w:rsidRPr="007D213B">
        <w:rPr>
          <w:rFonts w:ascii="Garamond" w:hAnsi="Garamond"/>
          <w:color w:val="000000" w:themeColor="text1"/>
          <w:sz w:val="24"/>
          <w:szCs w:val="24"/>
        </w:rPr>
        <w:t xml:space="preserve">, Vol. 52, No. 1: Pinchas </w:t>
      </w:r>
      <w:proofErr w:type="spellStart"/>
      <w:r w:rsidRPr="007D213B">
        <w:rPr>
          <w:rFonts w:ascii="Garamond" w:hAnsi="Garamond"/>
          <w:color w:val="000000" w:themeColor="text1"/>
          <w:sz w:val="24"/>
          <w:szCs w:val="24"/>
        </w:rPr>
        <w:t>Giller</w:t>
      </w:r>
      <w:proofErr w:type="spellEnd"/>
      <w:r w:rsidRPr="007D213B">
        <w:rPr>
          <w:rFonts w:ascii="Garamond" w:hAnsi="Garamond"/>
          <w:color w:val="000000" w:themeColor="text1"/>
          <w:sz w:val="24"/>
          <w:szCs w:val="24"/>
        </w:rPr>
        <w:t xml:space="preserve"> (August 2012), pp. 90-91 </w:t>
      </w:r>
      <w:hyperlink r:id="rId10" w:history="1">
        <w:r w:rsidRPr="007D213B">
          <w:rPr>
            <w:rStyle w:val="Hyperlink"/>
            <w:rFonts w:ascii="Garamond" w:hAnsi="Garamond"/>
            <w:color w:val="000000" w:themeColor="text1"/>
            <w:sz w:val="24"/>
            <w:szCs w:val="24"/>
          </w:rPr>
          <w:t>http://www.jstor.org/stable/pdfplus/10.1086/665969.pdf?acceptTC=true</w:t>
        </w:r>
      </w:hyperlink>
    </w:p>
    <w:p w:rsidR="00EE08FD" w:rsidRPr="007D213B" w:rsidRDefault="00EE08FD" w:rsidP="00EE08FD">
      <w:pPr>
        <w:numPr>
          <w:ilvl w:val="0"/>
          <w:numId w:val="4"/>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 xml:space="preserve">Book Review in </w:t>
      </w:r>
      <w:proofErr w:type="spellStart"/>
      <w:r w:rsidRPr="007D213B">
        <w:rPr>
          <w:rFonts w:ascii="Garamond" w:hAnsi="Garamond"/>
          <w:i/>
          <w:iCs/>
          <w:color w:val="000000" w:themeColor="text1"/>
          <w:sz w:val="24"/>
          <w:szCs w:val="24"/>
        </w:rPr>
        <w:t>Sociologia</w:t>
      </w:r>
      <w:proofErr w:type="spellEnd"/>
      <w:r w:rsidRPr="007D213B">
        <w:rPr>
          <w:rFonts w:ascii="Garamond" w:hAnsi="Garamond"/>
          <w:i/>
          <w:iCs/>
          <w:color w:val="000000" w:themeColor="text1"/>
          <w:sz w:val="24"/>
          <w:szCs w:val="24"/>
        </w:rPr>
        <w:t xml:space="preserve"> </w:t>
      </w:r>
      <w:proofErr w:type="spellStart"/>
      <w:r w:rsidRPr="007D213B">
        <w:rPr>
          <w:rFonts w:ascii="Garamond" w:hAnsi="Garamond"/>
          <w:i/>
          <w:iCs/>
          <w:color w:val="000000" w:themeColor="text1"/>
          <w:sz w:val="24"/>
          <w:szCs w:val="24"/>
        </w:rPr>
        <w:t>Israelit</w:t>
      </w:r>
      <w:proofErr w:type="spellEnd"/>
      <w:r w:rsidRPr="007D213B">
        <w:rPr>
          <w:rFonts w:ascii="Garamond" w:hAnsi="Garamond"/>
          <w:color w:val="000000" w:themeColor="text1"/>
          <w:sz w:val="24"/>
          <w:szCs w:val="24"/>
        </w:rPr>
        <w:t xml:space="preserve">, Vol. 13 (2011-2012) by </w:t>
      </w:r>
      <w:proofErr w:type="spellStart"/>
      <w:r w:rsidRPr="007D213B">
        <w:rPr>
          <w:rFonts w:ascii="Garamond" w:hAnsi="Garamond"/>
          <w:color w:val="000000" w:themeColor="text1"/>
          <w:sz w:val="24"/>
          <w:szCs w:val="24"/>
        </w:rPr>
        <w:t>Rivka</w:t>
      </w:r>
      <w:proofErr w:type="spellEnd"/>
      <w:r w:rsidRPr="007D213B">
        <w:rPr>
          <w:rFonts w:ascii="Garamond" w:hAnsi="Garamond"/>
          <w:color w:val="000000" w:themeColor="text1"/>
          <w:sz w:val="24"/>
          <w:szCs w:val="24"/>
        </w:rPr>
        <w:t xml:space="preserve"> </w:t>
      </w:r>
      <w:proofErr w:type="spellStart"/>
      <w:r w:rsidRPr="007D213B">
        <w:rPr>
          <w:rFonts w:ascii="Garamond" w:hAnsi="Garamond"/>
          <w:color w:val="000000" w:themeColor="text1"/>
          <w:sz w:val="24"/>
          <w:szCs w:val="24"/>
        </w:rPr>
        <w:t>Neria</w:t>
      </w:r>
      <w:proofErr w:type="spellEnd"/>
      <w:r w:rsidRPr="007D213B">
        <w:rPr>
          <w:rFonts w:ascii="Garamond" w:hAnsi="Garamond"/>
          <w:color w:val="000000" w:themeColor="text1"/>
          <w:sz w:val="24"/>
          <w:szCs w:val="24"/>
        </w:rPr>
        <w:t xml:space="preserve"> Ben Shahar.</w:t>
      </w:r>
    </w:p>
    <w:p w:rsidR="00EE08FD" w:rsidRPr="007D213B" w:rsidRDefault="00EE08FD" w:rsidP="00EE08FD">
      <w:pPr>
        <w:ind w:left="720"/>
        <w:jc w:val="both"/>
        <w:rPr>
          <w:rFonts w:ascii="Garamond" w:hAnsi="Garamond"/>
          <w:color w:val="000000" w:themeColor="text1"/>
          <w:sz w:val="24"/>
          <w:szCs w:val="24"/>
        </w:rPr>
      </w:pPr>
    </w:p>
    <w:p w:rsidR="00EE08FD" w:rsidRPr="007D213B" w:rsidRDefault="00EE08FD" w:rsidP="00EE08FD">
      <w:pPr>
        <w:numPr>
          <w:ilvl w:val="0"/>
          <w:numId w:val="3"/>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lang w:val="en-GB"/>
        </w:rPr>
        <w:t>Stadler, Nurit</w:t>
      </w:r>
      <w:r w:rsidRPr="007D213B">
        <w:rPr>
          <w:rFonts w:ascii="Garamond" w:hAnsi="Garamond"/>
          <w:color w:val="000000" w:themeColor="text1"/>
          <w:sz w:val="24"/>
          <w:szCs w:val="24"/>
        </w:rPr>
        <w:t>. 2012.</w:t>
      </w:r>
      <w:r w:rsidRPr="007D213B">
        <w:rPr>
          <w:rFonts w:ascii="Garamond" w:hAnsi="Garamond"/>
          <w:i/>
          <w:iCs/>
          <w:color w:val="000000" w:themeColor="text1"/>
          <w:sz w:val="24"/>
          <w:szCs w:val="24"/>
        </w:rPr>
        <w:t xml:space="preserve"> A Well-Worn </w:t>
      </w:r>
      <w:proofErr w:type="spellStart"/>
      <w:r w:rsidRPr="007D213B">
        <w:rPr>
          <w:rFonts w:ascii="Garamond" w:hAnsi="Garamond"/>
          <w:i/>
          <w:iCs/>
          <w:color w:val="000000" w:themeColor="text1"/>
          <w:sz w:val="24"/>
          <w:szCs w:val="24"/>
        </w:rPr>
        <w:t>Tallis</w:t>
      </w:r>
      <w:proofErr w:type="spellEnd"/>
      <w:r w:rsidRPr="007D213B">
        <w:rPr>
          <w:rFonts w:ascii="Garamond" w:hAnsi="Garamond"/>
          <w:i/>
          <w:iCs/>
          <w:color w:val="000000" w:themeColor="text1"/>
          <w:sz w:val="24"/>
          <w:szCs w:val="24"/>
        </w:rPr>
        <w:t xml:space="preserve"> for a New Ceremony, </w:t>
      </w:r>
      <w:r w:rsidRPr="007D213B">
        <w:rPr>
          <w:rFonts w:ascii="Garamond" w:hAnsi="Garamond"/>
          <w:color w:val="000000" w:themeColor="text1"/>
          <w:sz w:val="24"/>
          <w:szCs w:val="24"/>
        </w:rPr>
        <w:t>Brighton, MA: Academic Studies Press.</w:t>
      </w:r>
    </w:p>
    <w:p w:rsidR="00EE08FD" w:rsidRPr="007D213B" w:rsidRDefault="00EE08FD" w:rsidP="00EE08FD">
      <w:pPr>
        <w:ind w:left="360"/>
        <w:jc w:val="both"/>
        <w:rPr>
          <w:rFonts w:ascii="Garamond" w:hAnsi="Garamond"/>
          <w:color w:val="000000" w:themeColor="text1"/>
          <w:sz w:val="24"/>
          <w:szCs w:val="24"/>
        </w:rPr>
      </w:pPr>
    </w:p>
    <w:p w:rsidR="00EE08FD" w:rsidRPr="00E3540D" w:rsidRDefault="00EE08FD" w:rsidP="00EE08FD">
      <w:pPr>
        <w:ind w:left="360"/>
        <w:jc w:val="right"/>
        <w:rPr>
          <w:rFonts w:ascii="Garamond" w:hAnsi="Garamond"/>
          <w:b/>
          <w:bCs/>
          <w:color w:val="000000" w:themeColor="text1"/>
          <w:sz w:val="24"/>
          <w:szCs w:val="24"/>
        </w:rPr>
      </w:pPr>
      <w:r w:rsidRPr="00E3540D">
        <w:rPr>
          <w:rFonts w:ascii="Garamond" w:hAnsi="Garamond"/>
          <w:b/>
          <w:bCs/>
          <w:color w:val="000000" w:themeColor="text1"/>
          <w:sz w:val="24"/>
          <w:szCs w:val="24"/>
        </w:rPr>
        <w:t>Reviews:</w:t>
      </w:r>
    </w:p>
    <w:p w:rsidR="00EE08FD" w:rsidRPr="007D213B" w:rsidRDefault="00EE08FD" w:rsidP="00EE08FD">
      <w:pPr>
        <w:numPr>
          <w:ilvl w:val="0"/>
          <w:numId w:val="5"/>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 xml:space="preserve">Book Review, </w:t>
      </w:r>
      <w:proofErr w:type="spellStart"/>
      <w:r w:rsidRPr="007D213B">
        <w:rPr>
          <w:rFonts w:ascii="Garamond" w:hAnsi="Garamond"/>
          <w:color w:val="000000" w:themeColor="text1"/>
          <w:sz w:val="24"/>
          <w:szCs w:val="24"/>
        </w:rPr>
        <w:t>HNet</w:t>
      </w:r>
      <w:proofErr w:type="spellEnd"/>
      <w:r w:rsidRPr="007D213B">
        <w:rPr>
          <w:rFonts w:ascii="Garamond" w:hAnsi="Garamond"/>
          <w:color w:val="000000" w:themeColor="text1"/>
          <w:sz w:val="24"/>
          <w:szCs w:val="24"/>
        </w:rPr>
        <w:t xml:space="preserve"> online, by </w:t>
      </w:r>
      <w:proofErr w:type="spellStart"/>
      <w:r w:rsidRPr="007D213B">
        <w:rPr>
          <w:rFonts w:ascii="Garamond" w:hAnsi="Garamond"/>
          <w:color w:val="000000" w:themeColor="text1"/>
          <w:sz w:val="24"/>
          <w:szCs w:val="24"/>
        </w:rPr>
        <w:t>Yoel</w:t>
      </w:r>
      <w:proofErr w:type="spellEnd"/>
      <w:r w:rsidRPr="007D213B">
        <w:rPr>
          <w:rFonts w:ascii="Garamond" w:hAnsi="Garamond"/>
          <w:color w:val="000000" w:themeColor="text1"/>
          <w:sz w:val="24"/>
          <w:szCs w:val="24"/>
        </w:rPr>
        <w:t xml:space="preserve"> Finkelman, (September 2012) </w:t>
      </w:r>
      <w:hyperlink r:id="rId11" w:history="1">
        <w:r w:rsidRPr="007D213B">
          <w:rPr>
            <w:rStyle w:val="Hyperlink"/>
            <w:rFonts w:ascii="Garamond" w:hAnsi="Garamond"/>
            <w:color w:val="000000" w:themeColor="text1"/>
            <w:sz w:val="24"/>
            <w:szCs w:val="24"/>
          </w:rPr>
          <w:t>http://www.h-net.org/reviews/showrev.php?id=36605</w:t>
        </w:r>
      </w:hyperlink>
    </w:p>
    <w:p w:rsidR="00EE08FD" w:rsidRPr="007D213B" w:rsidRDefault="00EE08FD" w:rsidP="00EE08FD">
      <w:pPr>
        <w:numPr>
          <w:ilvl w:val="0"/>
          <w:numId w:val="5"/>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 xml:space="preserve">Book Review, by </w:t>
      </w:r>
      <w:proofErr w:type="spellStart"/>
      <w:r w:rsidRPr="007D213B">
        <w:rPr>
          <w:rFonts w:ascii="Garamond" w:hAnsi="Garamond"/>
          <w:color w:val="000000" w:themeColor="text1"/>
          <w:sz w:val="24"/>
          <w:szCs w:val="24"/>
        </w:rPr>
        <w:t>Yohai</w:t>
      </w:r>
      <w:proofErr w:type="spellEnd"/>
      <w:r w:rsidRPr="007D213B">
        <w:rPr>
          <w:rFonts w:ascii="Garamond" w:hAnsi="Garamond"/>
          <w:color w:val="000000" w:themeColor="text1"/>
          <w:sz w:val="24"/>
          <w:szCs w:val="24"/>
        </w:rPr>
        <w:t xml:space="preserve"> </w:t>
      </w:r>
      <w:proofErr w:type="spellStart"/>
      <w:r w:rsidRPr="007D213B">
        <w:rPr>
          <w:rFonts w:ascii="Garamond" w:hAnsi="Garamond"/>
          <w:color w:val="000000" w:themeColor="text1"/>
          <w:sz w:val="24"/>
          <w:szCs w:val="24"/>
        </w:rPr>
        <w:t>Hakak</w:t>
      </w:r>
      <w:proofErr w:type="spellEnd"/>
      <w:r w:rsidRPr="007D213B">
        <w:rPr>
          <w:rFonts w:ascii="Garamond" w:hAnsi="Garamond"/>
          <w:color w:val="000000" w:themeColor="text1"/>
          <w:sz w:val="24"/>
          <w:szCs w:val="24"/>
        </w:rPr>
        <w:t>, Journal of Contemporary Religion, (April 2013).</w:t>
      </w:r>
    </w:p>
    <w:p w:rsidR="00EE08FD" w:rsidRPr="007D213B" w:rsidRDefault="00EE08FD" w:rsidP="00EE08FD">
      <w:pPr>
        <w:ind w:left="720"/>
        <w:jc w:val="both"/>
        <w:rPr>
          <w:rFonts w:ascii="Garamond" w:hAnsi="Garamond"/>
          <w:color w:val="000000" w:themeColor="text1"/>
          <w:sz w:val="24"/>
          <w:szCs w:val="24"/>
        </w:rPr>
      </w:pPr>
      <w:hyperlink r:id="rId12" w:history="1">
        <w:r w:rsidRPr="007D213B">
          <w:rPr>
            <w:rStyle w:val="Hyperlink"/>
            <w:rFonts w:ascii="Garamond" w:hAnsi="Garamond"/>
            <w:color w:val="000000" w:themeColor="text1"/>
            <w:sz w:val="24"/>
            <w:szCs w:val="24"/>
          </w:rPr>
          <w:t>http://www.tandfonline.com/doi/pdf/10.1080/13537903.2013.783334</w:t>
        </w:r>
      </w:hyperlink>
    </w:p>
    <w:p w:rsidR="00EE08FD" w:rsidRPr="007D213B" w:rsidRDefault="00EE08FD" w:rsidP="00EE08FD">
      <w:pPr>
        <w:numPr>
          <w:ilvl w:val="0"/>
          <w:numId w:val="3"/>
        </w:numPr>
        <w:shd w:val="clear" w:color="auto" w:fill="FFFFFF"/>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lang w:val="en-GB"/>
        </w:rPr>
        <w:t>Stadler, Nurit.</w:t>
      </w:r>
      <w:r w:rsidRPr="007D213B">
        <w:rPr>
          <w:rFonts w:ascii="Garamond" w:hAnsi="Garamond"/>
          <w:color w:val="000000" w:themeColor="text1"/>
          <w:sz w:val="24"/>
          <w:szCs w:val="24"/>
        </w:rPr>
        <w:t xml:space="preserve"> Forthcoming. </w:t>
      </w:r>
      <w:proofErr w:type="spellStart"/>
      <w:r w:rsidRPr="007D213B">
        <w:rPr>
          <w:rFonts w:ascii="Garamond" w:hAnsi="Garamond"/>
          <w:i/>
          <w:iCs/>
          <w:color w:val="000000" w:themeColor="text1"/>
          <w:sz w:val="24"/>
          <w:szCs w:val="24"/>
        </w:rPr>
        <w:t>Vocice</w:t>
      </w:r>
      <w:proofErr w:type="spellEnd"/>
      <w:r w:rsidRPr="007D213B">
        <w:rPr>
          <w:rFonts w:ascii="Garamond" w:hAnsi="Garamond"/>
          <w:i/>
          <w:iCs/>
          <w:color w:val="000000" w:themeColor="text1"/>
          <w:sz w:val="24"/>
          <w:szCs w:val="24"/>
        </w:rPr>
        <w:t xml:space="preserve"> of the Ritual: Female Saints Veneration in </w:t>
      </w:r>
      <w:proofErr w:type="spellStart"/>
      <w:r w:rsidRPr="007D213B">
        <w:rPr>
          <w:rFonts w:ascii="Garamond" w:hAnsi="Garamond"/>
          <w:i/>
          <w:iCs/>
          <w:color w:val="000000" w:themeColor="text1"/>
          <w:sz w:val="24"/>
          <w:szCs w:val="24"/>
        </w:rPr>
        <w:t>Holyland</w:t>
      </w:r>
      <w:proofErr w:type="spellEnd"/>
      <w:r w:rsidRPr="007D213B">
        <w:rPr>
          <w:rFonts w:ascii="Garamond" w:hAnsi="Garamond"/>
          <w:i/>
          <w:iCs/>
          <w:color w:val="000000" w:themeColor="text1"/>
          <w:sz w:val="24"/>
          <w:szCs w:val="24"/>
        </w:rPr>
        <w:t xml:space="preserve"> Landscapes.</w:t>
      </w:r>
      <w:r w:rsidR="000F6AA7">
        <w:rPr>
          <w:rFonts w:ascii="Garamond" w:hAnsi="Garamond"/>
          <w:i/>
          <w:iCs/>
          <w:color w:val="000000" w:themeColor="text1"/>
          <w:sz w:val="24"/>
          <w:szCs w:val="24"/>
        </w:rPr>
        <w:t xml:space="preserve"> </w:t>
      </w:r>
      <w:r w:rsidRPr="007D213B">
        <w:rPr>
          <w:rFonts w:ascii="Garamond" w:hAnsi="Garamond"/>
          <w:color w:val="000000" w:themeColor="text1"/>
          <w:sz w:val="24"/>
          <w:szCs w:val="24"/>
        </w:rPr>
        <w:t>Oxford</w:t>
      </w:r>
      <w:r w:rsidRPr="007D213B">
        <w:rPr>
          <w:rFonts w:ascii="Garamond" w:hAnsi="Garamond"/>
          <w:i/>
          <w:iCs/>
          <w:color w:val="000000" w:themeColor="text1"/>
          <w:sz w:val="24"/>
          <w:szCs w:val="24"/>
        </w:rPr>
        <w:t xml:space="preserve">: </w:t>
      </w:r>
      <w:r w:rsidRPr="007D213B">
        <w:rPr>
          <w:rFonts w:ascii="Garamond" w:hAnsi="Garamond"/>
          <w:color w:val="000000" w:themeColor="text1"/>
          <w:sz w:val="24"/>
          <w:szCs w:val="24"/>
        </w:rPr>
        <w:t xml:space="preserve">Oxford University Press. </w:t>
      </w:r>
    </w:p>
    <w:p w:rsidR="00EE08FD" w:rsidRPr="00E3540D" w:rsidRDefault="00EE08FD" w:rsidP="00EE08FD">
      <w:pPr>
        <w:ind w:left="720"/>
        <w:jc w:val="both"/>
        <w:rPr>
          <w:rFonts w:ascii="Garamond" w:hAnsi="Garamond"/>
          <w:color w:val="000000" w:themeColor="text1"/>
          <w:sz w:val="24"/>
          <w:szCs w:val="24"/>
        </w:rPr>
      </w:pPr>
    </w:p>
    <w:p w:rsidR="00EE08FD" w:rsidRPr="00E3540D" w:rsidRDefault="00EE08FD" w:rsidP="00EE08FD">
      <w:pPr>
        <w:bidi w:val="0"/>
        <w:jc w:val="both"/>
        <w:rPr>
          <w:rFonts w:ascii="Garamond" w:hAnsi="Garamond"/>
          <w:b/>
          <w:bCs/>
          <w:color w:val="000000" w:themeColor="text1"/>
          <w:sz w:val="24"/>
          <w:szCs w:val="24"/>
        </w:rPr>
      </w:pPr>
      <w:r w:rsidRPr="00E3540D">
        <w:rPr>
          <w:rFonts w:ascii="Garamond" w:hAnsi="Garamond"/>
          <w:b/>
          <w:bCs/>
          <w:sz w:val="24"/>
          <w:szCs w:val="24"/>
        </w:rPr>
        <w:t>EDITED BOOKS AND SPECIAL VOLUMES</w:t>
      </w:r>
      <w:r>
        <w:rPr>
          <w:rFonts w:ascii="Garamond" w:hAnsi="Garamond"/>
          <w:b/>
          <w:bCs/>
          <w:sz w:val="24"/>
          <w:szCs w:val="24"/>
        </w:rPr>
        <w:t xml:space="preserve"> </w:t>
      </w:r>
    </w:p>
    <w:p w:rsidR="00EE08FD" w:rsidRPr="007D213B" w:rsidRDefault="00EE08FD" w:rsidP="00EE08FD">
      <w:pPr>
        <w:numPr>
          <w:ilvl w:val="0"/>
          <w:numId w:val="3"/>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lang w:val="en-GB"/>
        </w:rPr>
        <w:t>Caplan, Kimmy and Stadler, Nurit (Eds.). 2009</w:t>
      </w:r>
      <w:r w:rsidRPr="007D213B">
        <w:rPr>
          <w:rFonts w:ascii="Garamond" w:hAnsi="Garamond"/>
          <w:i/>
          <w:iCs/>
          <w:color w:val="000000" w:themeColor="text1"/>
          <w:sz w:val="24"/>
          <w:szCs w:val="24"/>
          <w:lang w:val="en-GB"/>
        </w:rPr>
        <w:t xml:space="preserve">.  Leadership and </w:t>
      </w:r>
      <w:proofErr w:type="gramStart"/>
      <w:r w:rsidRPr="007D213B">
        <w:rPr>
          <w:rFonts w:ascii="Garamond" w:hAnsi="Garamond"/>
          <w:i/>
          <w:iCs/>
          <w:color w:val="000000" w:themeColor="text1"/>
          <w:sz w:val="24"/>
          <w:szCs w:val="24"/>
          <w:lang w:val="en-GB"/>
        </w:rPr>
        <w:t>Authority  in</w:t>
      </w:r>
      <w:proofErr w:type="gramEnd"/>
      <w:r w:rsidRPr="007D213B">
        <w:rPr>
          <w:rFonts w:ascii="Garamond" w:hAnsi="Garamond"/>
          <w:i/>
          <w:iCs/>
          <w:color w:val="000000" w:themeColor="text1"/>
          <w:sz w:val="24"/>
          <w:szCs w:val="24"/>
          <w:lang w:val="en-GB"/>
        </w:rPr>
        <w:t xml:space="preserve"> Israeli Haredi Society</w:t>
      </w:r>
      <w:r w:rsidRPr="007D213B">
        <w:rPr>
          <w:rFonts w:ascii="Garamond" w:hAnsi="Garamond"/>
          <w:color w:val="000000" w:themeColor="text1"/>
          <w:sz w:val="24"/>
          <w:szCs w:val="24"/>
          <w:lang w:val="en-GB"/>
        </w:rPr>
        <w:t xml:space="preserve">, </w:t>
      </w:r>
      <w:proofErr w:type="spellStart"/>
      <w:r w:rsidRPr="007D213B">
        <w:rPr>
          <w:rFonts w:ascii="Garamond" w:hAnsi="Garamond"/>
          <w:color w:val="000000" w:themeColor="text1"/>
          <w:sz w:val="24"/>
          <w:szCs w:val="24"/>
          <w:lang w:val="en-GB"/>
        </w:rPr>
        <w:t>H'akibutz</w:t>
      </w:r>
      <w:proofErr w:type="spellEnd"/>
      <w:r w:rsidRPr="007D213B">
        <w:rPr>
          <w:rFonts w:ascii="Garamond" w:hAnsi="Garamond"/>
          <w:color w:val="000000" w:themeColor="text1"/>
          <w:sz w:val="24"/>
          <w:szCs w:val="24"/>
          <w:lang w:val="en-GB"/>
        </w:rPr>
        <w:t xml:space="preserve"> </w:t>
      </w:r>
      <w:proofErr w:type="spellStart"/>
      <w:r w:rsidRPr="007D213B">
        <w:rPr>
          <w:rFonts w:ascii="Garamond" w:hAnsi="Garamond"/>
          <w:color w:val="000000" w:themeColor="text1"/>
          <w:sz w:val="24"/>
          <w:szCs w:val="24"/>
          <w:lang w:val="en-GB"/>
        </w:rPr>
        <w:t>H'ameuhad</w:t>
      </w:r>
      <w:proofErr w:type="spellEnd"/>
      <w:r w:rsidRPr="007D213B">
        <w:rPr>
          <w:rFonts w:ascii="Garamond" w:hAnsi="Garamond"/>
          <w:color w:val="000000" w:themeColor="text1"/>
          <w:sz w:val="24"/>
          <w:szCs w:val="24"/>
          <w:lang w:val="en-GB"/>
        </w:rPr>
        <w:t xml:space="preserve"> and the Van Leer Institute, Tel-Aviv. 229 pages.</w:t>
      </w:r>
    </w:p>
    <w:p w:rsidR="00EE08FD" w:rsidRPr="007D213B" w:rsidRDefault="00EE08FD" w:rsidP="00EE08FD">
      <w:pPr>
        <w:numPr>
          <w:ilvl w:val="0"/>
          <w:numId w:val="3"/>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lang w:val="en-GB"/>
        </w:rPr>
        <w:t>Caplan, Kimmy and Stadler, Nurit (Eds.). 2012</w:t>
      </w:r>
      <w:r w:rsidRPr="007D213B">
        <w:rPr>
          <w:rFonts w:ascii="Garamond" w:hAnsi="Garamond"/>
          <w:i/>
          <w:iCs/>
          <w:color w:val="000000" w:themeColor="text1"/>
          <w:sz w:val="24"/>
          <w:szCs w:val="24"/>
          <w:lang w:val="en-GB"/>
        </w:rPr>
        <w:t xml:space="preserve">. </w:t>
      </w:r>
      <w:proofErr w:type="gramStart"/>
      <w:r w:rsidRPr="007D213B">
        <w:rPr>
          <w:rFonts w:ascii="Garamond" w:hAnsi="Garamond"/>
          <w:i/>
          <w:iCs/>
          <w:color w:val="000000" w:themeColor="text1"/>
          <w:sz w:val="24"/>
          <w:szCs w:val="24"/>
        </w:rPr>
        <w:t>From</w:t>
      </w:r>
      <w:proofErr w:type="gramEnd"/>
      <w:r w:rsidRPr="007D213B">
        <w:rPr>
          <w:rFonts w:ascii="Garamond" w:hAnsi="Garamond"/>
          <w:i/>
          <w:iCs/>
          <w:color w:val="000000" w:themeColor="text1"/>
          <w:sz w:val="24"/>
          <w:szCs w:val="24"/>
        </w:rPr>
        <w:t xml:space="preserve"> Survival to Consolidation: Changes in Israeli Haredi Society and Its Scholarly Study</w:t>
      </w:r>
      <w:r w:rsidRPr="007D213B">
        <w:rPr>
          <w:rFonts w:ascii="Garamond" w:hAnsi="Garamond"/>
          <w:color w:val="000000" w:themeColor="text1"/>
          <w:sz w:val="24"/>
          <w:szCs w:val="24"/>
        </w:rPr>
        <w:t xml:space="preserve">, </w:t>
      </w:r>
      <w:proofErr w:type="spellStart"/>
      <w:r w:rsidRPr="007D213B">
        <w:rPr>
          <w:rFonts w:ascii="Garamond" w:hAnsi="Garamond"/>
          <w:color w:val="000000" w:themeColor="text1"/>
          <w:sz w:val="24"/>
          <w:szCs w:val="24"/>
          <w:lang w:val="en-GB"/>
        </w:rPr>
        <w:t>H'akibutz</w:t>
      </w:r>
      <w:proofErr w:type="spellEnd"/>
      <w:r w:rsidRPr="007D213B">
        <w:rPr>
          <w:rFonts w:ascii="Garamond" w:hAnsi="Garamond"/>
          <w:color w:val="000000" w:themeColor="text1"/>
          <w:sz w:val="24"/>
          <w:szCs w:val="24"/>
          <w:lang w:val="en-GB"/>
        </w:rPr>
        <w:t xml:space="preserve"> </w:t>
      </w:r>
      <w:proofErr w:type="spellStart"/>
      <w:r w:rsidRPr="007D213B">
        <w:rPr>
          <w:rFonts w:ascii="Garamond" w:hAnsi="Garamond"/>
          <w:color w:val="000000" w:themeColor="text1"/>
          <w:sz w:val="24"/>
          <w:szCs w:val="24"/>
          <w:lang w:val="en-GB"/>
        </w:rPr>
        <w:t>H'ameuhad</w:t>
      </w:r>
      <w:proofErr w:type="spellEnd"/>
      <w:r w:rsidRPr="007D213B">
        <w:rPr>
          <w:rFonts w:ascii="Garamond" w:hAnsi="Garamond"/>
          <w:color w:val="000000" w:themeColor="text1"/>
          <w:sz w:val="24"/>
          <w:szCs w:val="24"/>
          <w:lang w:val="en-GB"/>
        </w:rPr>
        <w:t xml:space="preserve"> and the Van Leer Institute, Tel-Aviv. 250 pages.</w:t>
      </w:r>
    </w:p>
    <w:p w:rsidR="00EE08FD" w:rsidRPr="007D213B" w:rsidRDefault="00EE08FD" w:rsidP="00EE08FD">
      <w:pPr>
        <w:numPr>
          <w:ilvl w:val="0"/>
          <w:numId w:val="3"/>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Valentina Napolitano and Nurit Stadler</w:t>
      </w:r>
      <w:proofErr w:type="gramStart"/>
      <w:r w:rsidRPr="007D213B">
        <w:rPr>
          <w:rFonts w:ascii="Garamond" w:hAnsi="Garamond"/>
          <w:color w:val="000000" w:themeColor="text1"/>
          <w:sz w:val="24"/>
          <w:szCs w:val="24"/>
        </w:rPr>
        <w:t>.(</w:t>
      </w:r>
      <w:proofErr w:type="gramEnd"/>
      <w:r w:rsidRPr="007D213B">
        <w:rPr>
          <w:rFonts w:ascii="Garamond" w:hAnsi="Garamond"/>
          <w:color w:val="000000" w:themeColor="text1"/>
          <w:sz w:val="24"/>
          <w:szCs w:val="24"/>
        </w:rPr>
        <w:t xml:space="preserve"> Eds.) 2015. Special Issue on Religion and </w:t>
      </w:r>
      <w:proofErr w:type="spellStart"/>
      <w:r w:rsidRPr="007D213B">
        <w:rPr>
          <w:rFonts w:ascii="Garamond" w:hAnsi="Garamond"/>
          <w:color w:val="000000" w:themeColor="text1"/>
          <w:sz w:val="24"/>
          <w:szCs w:val="24"/>
        </w:rPr>
        <w:t>Bourderlands</w:t>
      </w:r>
      <w:proofErr w:type="spellEnd"/>
      <w:r w:rsidRPr="007D213B">
        <w:rPr>
          <w:rFonts w:ascii="Garamond" w:hAnsi="Garamond"/>
          <w:color w:val="000000" w:themeColor="text1"/>
          <w:sz w:val="24"/>
          <w:szCs w:val="24"/>
        </w:rPr>
        <w:t xml:space="preserve">, </w:t>
      </w:r>
      <w:r w:rsidRPr="007D213B">
        <w:rPr>
          <w:rFonts w:ascii="Garamond" w:hAnsi="Garamond"/>
          <w:i/>
          <w:iCs/>
          <w:color w:val="000000" w:themeColor="text1"/>
          <w:sz w:val="24"/>
          <w:szCs w:val="24"/>
        </w:rPr>
        <w:t>Religion and Society</w:t>
      </w:r>
      <w:r w:rsidRPr="007D213B">
        <w:rPr>
          <w:rFonts w:ascii="Garamond" w:hAnsi="Garamond"/>
          <w:color w:val="000000" w:themeColor="text1"/>
          <w:sz w:val="24"/>
          <w:szCs w:val="24"/>
        </w:rPr>
        <w:t xml:space="preserve"> 6 Pp. 1-50.</w:t>
      </w:r>
    </w:p>
    <w:p w:rsidR="00EE08FD" w:rsidRPr="007D213B" w:rsidRDefault="00EE08FD" w:rsidP="00EE08FD">
      <w:pPr>
        <w:numPr>
          <w:ilvl w:val="0"/>
          <w:numId w:val="3"/>
        </w:numPr>
        <w:bidi w:val="0"/>
        <w:spacing w:after="0" w:line="240" w:lineRule="auto"/>
        <w:jc w:val="both"/>
        <w:rPr>
          <w:rFonts w:ascii="Garamond" w:hAnsi="Garamond"/>
          <w:color w:val="000000" w:themeColor="text1"/>
          <w:sz w:val="24"/>
          <w:szCs w:val="24"/>
        </w:rPr>
      </w:pPr>
      <w:r w:rsidRPr="00E3540D">
        <w:rPr>
          <w:rFonts w:ascii="Garamond" w:hAnsi="Garamond"/>
          <w:color w:val="000000" w:themeColor="text1"/>
          <w:sz w:val="24"/>
          <w:szCs w:val="24"/>
        </w:rPr>
        <w:t>Lior Ch</w:t>
      </w:r>
      <w:r w:rsidRPr="007D213B">
        <w:rPr>
          <w:rFonts w:ascii="Garamond" w:hAnsi="Garamond"/>
          <w:color w:val="000000" w:themeColor="text1"/>
          <w:sz w:val="24"/>
          <w:szCs w:val="24"/>
        </w:rPr>
        <w:t xml:space="preserve">en, Nurit Stadler and Omer Hacker. Forthcoming. Sacred Places in Israel/ Palestine. </w:t>
      </w:r>
      <w:proofErr w:type="spellStart"/>
      <w:r w:rsidRPr="007D213B">
        <w:rPr>
          <w:rFonts w:ascii="Garamond" w:hAnsi="Garamond"/>
          <w:i/>
          <w:iCs/>
          <w:color w:val="000000" w:themeColor="text1"/>
          <w:sz w:val="24"/>
          <w:szCs w:val="24"/>
        </w:rPr>
        <w:t>Megamot</w:t>
      </w:r>
      <w:proofErr w:type="spellEnd"/>
      <w:r w:rsidRPr="007D213B">
        <w:rPr>
          <w:rFonts w:ascii="Garamond" w:hAnsi="Garamond"/>
          <w:i/>
          <w:iCs/>
          <w:color w:val="000000" w:themeColor="text1"/>
          <w:sz w:val="24"/>
          <w:szCs w:val="24"/>
        </w:rPr>
        <w:t xml:space="preserve">. (In Hebrew).  </w:t>
      </w:r>
      <w:r w:rsidRPr="007D213B">
        <w:rPr>
          <w:rFonts w:ascii="Garamond" w:hAnsi="Garamond"/>
          <w:color w:val="000000" w:themeColor="text1"/>
          <w:sz w:val="24"/>
          <w:szCs w:val="24"/>
        </w:rPr>
        <w:t xml:space="preserve">230 pages. </w:t>
      </w:r>
    </w:p>
    <w:p w:rsidR="00EE08FD" w:rsidRPr="007D213B" w:rsidRDefault="00EE08FD" w:rsidP="00EE08FD">
      <w:pPr>
        <w:pBdr>
          <w:bottom w:val="single" w:sz="6" w:space="1" w:color="auto"/>
        </w:pBdr>
        <w:jc w:val="right"/>
        <w:rPr>
          <w:rFonts w:ascii="Garamond" w:hAnsi="Garamond"/>
          <w:color w:val="000000" w:themeColor="text1"/>
          <w:sz w:val="24"/>
          <w:szCs w:val="24"/>
        </w:rPr>
      </w:pPr>
    </w:p>
    <w:p w:rsidR="00EE08FD" w:rsidRPr="007D213B" w:rsidRDefault="00EE08FD" w:rsidP="00EE08FD">
      <w:pPr>
        <w:pBdr>
          <w:bottom w:val="single" w:sz="6" w:space="1" w:color="auto"/>
        </w:pBdr>
        <w:jc w:val="right"/>
        <w:rPr>
          <w:rFonts w:ascii="Garamond" w:hAnsi="Garamond"/>
          <w:color w:val="000000" w:themeColor="text1"/>
          <w:sz w:val="24"/>
          <w:szCs w:val="24"/>
        </w:rPr>
      </w:pPr>
      <w:r w:rsidRPr="007D213B">
        <w:rPr>
          <w:rFonts w:ascii="Garamond" w:hAnsi="Garamond"/>
          <w:color w:val="000000" w:themeColor="text1"/>
          <w:sz w:val="24"/>
          <w:szCs w:val="24"/>
        </w:rPr>
        <w:t xml:space="preserve">CHAPTERS IN COLLECTIONS: </w:t>
      </w:r>
    </w:p>
    <w:p w:rsidR="00EE08FD" w:rsidRPr="007D213B" w:rsidRDefault="00EE08FD" w:rsidP="00EE08FD">
      <w:pPr>
        <w:jc w:val="right"/>
        <w:rPr>
          <w:rFonts w:ascii="Garamond" w:hAnsi="Garamond"/>
          <w:color w:val="000000" w:themeColor="text1"/>
          <w:sz w:val="24"/>
          <w:szCs w:val="24"/>
          <w:lang w:val="en-GB"/>
        </w:rPr>
      </w:pPr>
      <w:r w:rsidRPr="007D213B">
        <w:rPr>
          <w:rFonts w:ascii="Garamond" w:hAnsi="Garamond"/>
          <w:color w:val="000000" w:themeColor="text1"/>
          <w:sz w:val="24"/>
          <w:szCs w:val="24"/>
        </w:rPr>
        <w:t xml:space="preserve"> 9. </w:t>
      </w:r>
      <w:r w:rsidRPr="007D213B">
        <w:rPr>
          <w:rFonts w:ascii="Garamond" w:hAnsi="Garamond"/>
          <w:color w:val="000000" w:themeColor="text1"/>
          <w:sz w:val="24"/>
          <w:szCs w:val="24"/>
          <w:lang w:val="en-GB"/>
        </w:rPr>
        <w:t>Stadler, Nurit, 2003.  “</w:t>
      </w:r>
      <w:r w:rsidRPr="007D213B">
        <w:rPr>
          <w:rFonts w:ascii="Garamond" w:hAnsi="Garamond"/>
          <w:sz w:val="24"/>
          <w:szCs w:val="24"/>
          <w:lang w:val="en-GB"/>
        </w:rPr>
        <w:t>Work, Livelihood and the Miraculous: Defining the Haredi Dilemma in Israel</w:t>
      </w:r>
      <w:r w:rsidRPr="007D213B">
        <w:rPr>
          <w:rFonts w:ascii="Garamond" w:hAnsi="Garamond"/>
          <w:color w:val="000000" w:themeColor="text1"/>
          <w:sz w:val="24"/>
          <w:szCs w:val="24"/>
          <w:lang w:val="en-GB"/>
        </w:rPr>
        <w:t>”, In: Sivan Emanuel and Caplan, Kimmy (Eds.)</w:t>
      </w:r>
      <w:r w:rsidRPr="007D213B">
        <w:rPr>
          <w:rFonts w:ascii="Garamond" w:hAnsi="Garamond"/>
          <w:color w:val="000000" w:themeColor="text1"/>
          <w:sz w:val="24"/>
          <w:szCs w:val="24"/>
        </w:rPr>
        <w:t>,</w:t>
      </w:r>
      <w:r w:rsidRPr="007D213B">
        <w:rPr>
          <w:rFonts w:ascii="Garamond" w:hAnsi="Garamond"/>
          <w:color w:val="000000" w:themeColor="text1"/>
          <w:sz w:val="24"/>
          <w:szCs w:val="24"/>
          <w:lang w:val="en-GB"/>
        </w:rPr>
        <w:t xml:space="preserve"> </w:t>
      </w:r>
      <w:proofErr w:type="spellStart"/>
      <w:r w:rsidRPr="007D213B">
        <w:rPr>
          <w:rFonts w:ascii="Garamond" w:hAnsi="Garamond"/>
          <w:color w:val="000000" w:themeColor="text1"/>
          <w:sz w:val="24"/>
          <w:szCs w:val="24"/>
          <w:lang w:val="en-GB"/>
        </w:rPr>
        <w:t>Haredim</w:t>
      </w:r>
      <w:proofErr w:type="spellEnd"/>
      <w:r w:rsidRPr="007D213B">
        <w:rPr>
          <w:rFonts w:ascii="Garamond" w:hAnsi="Garamond"/>
          <w:color w:val="000000" w:themeColor="text1"/>
          <w:sz w:val="24"/>
          <w:szCs w:val="24"/>
          <w:lang w:val="en-GB"/>
        </w:rPr>
        <w:t xml:space="preserve"> in Israel, pp. </w:t>
      </w:r>
      <w:r w:rsidRPr="007D213B">
        <w:rPr>
          <w:rFonts w:ascii="Garamond" w:hAnsi="Garamond"/>
          <w:color w:val="000000" w:themeColor="text1"/>
          <w:sz w:val="24"/>
          <w:szCs w:val="24"/>
        </w:rPr>
        <w:t>88-112,</w:t>
      </w:r>
      <w:r w:rsidRPr="007D213B">
        <w:rPr>
          <w:rFonts w:ascii="Garamond" w:hAnsi="Garamond"/>
          <w:color w:val="000000" w:themeColor="text1"/>
          <w:sz w:val="24"/>
          <w:szCs w:val="24"/>
          <w:lang w:val="en-GB"/>
        </w:rPr>
        <w:t xml:space="preserve"> </w:t>
      </w:r>
      <w:proofErr w:type="spellStart"/>
      <w:r w:rsidRPr="007D213B">
        <w:rPr>
          <w:rFonts w:ascii="Garamond" w:hAnsi="Garamond"/>
          <w:color w:val="000000" w:themeColor="text1"/>
          <w:sz w:val="24"/>
          <w:szCs w:val="24"/>
        </w:rPr>
        <w:t>Hakibutz</w:t>
      </w:r>
      <w:proofErr w:type="spellEnd"/>
      <w:r w:rsidRPr="007D213B">
        <w:rPr>
          <w:rFonts w:ascii="Garamond" w:hAnsi="Garamond"/>
          <w:color w:val="000000" w:themeColor="text1"/>
          <w:sz w:val="24"/>
          <w:szCs w:val="24"/>
        </w:rPr>
        <w:t xml:space="preserve"> </w:t>
      </w:r>
      <w:proofErr w:type="spellStart"/>
      <w:r w:rsidRPr="007D213B">
        <w:rPr>
          <w:rFonts w:ascii="Garamond" w:hAnsi="Garamond"/>
          <w:color w:val="000000" w:themeColor="text1"/>
          <w:sz w:val="24"/>
          <w:szCs w:val="24"/>
        </w:rPr>
        <w:t>Hameuhad</w:t>
      </w:r>
      <w:proofErr w:type="spellEnd"/>
      <w:r w:rsidRPr="007D213B">
        <w:rPr>
          <w:rFonts w:ascii="Garamond" w:hAnsi="Garamond"/>
          <w:color w:val="000000" w:themeColor="text1"/>
          <w:sz w:val="24"/>
          <w:szCs w:val="24"/>
        </w:rPr>
        <w:t xml:space="preserve"> &amp; Van Leer, Jerusalem </w:t>
      </w:r>
      <w:r w:rsidRPr="007D213B">
        <w:rPr>
          <w:rFonts w:ascii="Garamond" w:hAnsi="Garamond"/>
          <w:color w:val="000000" w:themeColor="text1"/>
          <w:sz w:val="24"/>
          <w:szCs w:val="24"/>
          <w:lang w:val="en-GB"/>
        </w:rPr>
        <w:t>(</w:t>
      </w:r>
      <w:r w:rsidRPr="007D213B">
        <w:rPr>
          <w:rFonts w:ascii="Garamond" w:hAnsi="Garamond"/>
          <w:color w:val="000000" w:themeColor="text1"/>
          <w:sz w:val="24"/>
          <w:szCs w:val="24"/>
        </w:rPr>
        <w:t xml:space="preserve">in </w:t>
      </w:r>
      <w:r w:rsidRPr="007D213B">
        <w:rPr>
          <w:rFonts w:ascii="Garamond" w:hAnsi="Garamond"/>
          <w:color w:val="000000" w:themeColor="text1"/>
          <w:sz w:val="24"/>
          <w:szCs w:val="24"/>
          <w:lang w:val="en-GB"/>
        </w:rPr>
        <w:t xml:space="preserve">Hebrew).  </w:t>
      </w:r>
    </w:p>
    <w:p w:rsidR="00EE08FD" w:rsidRPr="007D213B" w:rsidRDefault="00EE08FD" w:rsidP="00EE08FD">
      <w:pPr>
        <w:jc w:val="right"/>
        <w:rPr>
          <w:rFonts w:ascii="Garamond" w:hAnsi="Garamond"/>
          <w:color w:val="000000" w:themeColor="text1"/>
          <w:sz w:val="24"/>
          <w:szCs w:val="24"/>
          <w:lang w:val="en-GB"/>
        </w:rPr>
      </w:pPr>
      <w:r w:rsidRPr="007D213B">
        <w:rPr>
          <w:rFonts w:ascii="Garamond" w:hAnsi="Garamond"/>
          <w:color w:val="000000" w:themeColor="text1"/>
          <w:sz w:val="24"/>
          <w:szCs w:val="24"/>
        </w:rPr>
        <w:t xml:space="preserve">10. </w:t>
      </w:r>
      <w:r w:rsidRPr="007D213B">
        <w:rPr>
          <w:rFonts w:ascii="Garamond" w:hAnsi="Garamond"/>
          <w:color w:val="000000" w:themeColor="text1"/>
          <w:sz w:val="24"/>
          <w:szCs w:val="24"/>
          <w:lang w:val="en-GB"/>
        </w:rPr>
        <w:t xml:space="preserve">Stadler, Nurit, </w:t>
      </w:r>
      <w:r w:rsidRPr="007D213B">
        <w:rPr>
          <w:rFonts w:ascii="Garamond" w:hAnsi="Garamond"/>
          <w:color w:val="000000" w:themeColor="text1"/>
          <w:sz w:val="24"/>
          <w:szCs w:val="24"/>
        </w:rPr>
        <w:t>2005</w:t>
      </w:r>
      <w:r w:rsidRPr="007D213B">
        <w:rPr>
          <w:rFonts w:ascii="Garamond" w:hAnsi="Garamond"/>
          <w:color w:val="000000" w:themeColor="text1"/>
          <w:sz w:val="24"/>
          <w:szCs w:val="24"/>
          <w:lang w:val="en-GB"/>
        </w:rPr>
        <w:t xml:space="preserve">. "Fundamentalism", </w:t>
      </w:r>
      <w:r w:rsidRPr="007D213B">
        <w:rPr>
          <w:rFonts w:ascii="Garamond" w:hAnsi="Garamond"/>
          <w:color w:val="000000" w:themeColor="text1"/>
          <w:sz w:val="24"/>
          <w:szCs w:val="24"/>
        </w:rPr>
        <w:t>In: de Lange Nicholas and Freud-Kandel, Miri (Eds.)</w:t>
      </w:r>
      <w:proofErr w:type="gramStart"/>
      <w:r w:rsidRPr="007D213B">
        <w:rPr>
          <w:rFonts w:ascii="Garamond" w:hAnsi="Garamond"/>
          <w:color w:val="000000" w:themeColor="text1"/>
          <w:sz w:val="24"/>
          <w:szCs w:val="24"/>
        </w:rPr>
        <w:t>,</w:t>
      </w:r>
      <w:r w:rsidRPr="007D213B">
        <w:rPr>
          <w:rFonts w:ascii="Garamond" w:hAnsi="Garamond"/>
          <w:color w:val="000000" w:themeColor="text1"/>
          <w:sz w:val="24"/>
          <w:szCs w:val="24"/>
          <w:lang w:val="en-GB"/>
        </w:rPr>
        <w:t xml:space="preserve"> </w:t>
      </w:r>
      <w:r w:rsidRPr="007D213B">
        <w:rPr>
          <w:rFonts w:ascii="Garamond" w:hAnsi="Garamond"/>
          <w:color w:val="000000" w:themeColor="text1"/>
          <w:sz w:val="24"/>
          <w:szCs w:val="24"/>
        </w:rPr>
        <w:t xml:space="preserve"> </w:t>
      </w:r>
      <w:r w:rsidRPr="007D213B">
        <w:rPr>
          <w:rFonts w:ascii="Garamond" w:hAnsi="Garamond"/>
          <w:i/>
          <w:iCs/>
          <w:color w:val="000000" w:themeColor="text1"/>
          <w:sz w:val="24"/>
          <w:szCs w:val="24"/>
        </w:rPr>
        <w:t>Modern</w:t>
      </w:r>
      <w:proofErr w:type="gramEnd"/>
      <w:r w:rsidRPr="007D213B">
        <w:rPr>
          <w:rFonts w:ascii="Garamond" w:hAnsi="Garamond"/>
          <w:i/>
          <w:iCs/>
          <w:color w:val="000000" w:themeColor="text1"/>
          <w:sz w:val="24"/>
          <w:szCs w:val="24"/>
        </w:rPr>
        <w:t xml:space="preserve"> Judaism: An Oxford Guide</w:t>
      </w:r>
      <w:r w:rsidRPr="007D213B">
        <w:rPr>
          <w:rFonts w:ascii="Garamond" w:hAnsi="Garamond"/>
          <w:color w:val="000000" w:themeColor="text1"/>
          <w:sz w:val="24"/>
          <w:szCs w:val="24"/>
        </w:rPr>
        <w:t xml:space="preserve">. </w:t>
      </w:r>
      <w:r w:rsidRPr="007D213B">
        <w:rPr>
          <w:rFonts w:ascii="Garamond" w:hAnsi="Garamond"/>
          <w:color w:val="000000" w:themeColor="text1"/>
          <w:sz w:val="24"/>
          <w:szCs w:val="24"/>
          <w:lang w:val="en-GB"/>
        </w:rPr>
        <w:t>Pp. 216-227</w:t>
      </w:r>
      <w:r w:rsidRPr="007D213B">
        <w:rPr>
          <w:rFonts w:ascii="Garamond" w:hAnsi="Garamond"/>
          <w:color w:val="000000" w:themeColor="text1"/>
          <w:sz w:val="24"/>
          <w:szCs w:val="24"/>
        </w:rPr>
        <w:t xml:space="preserve">.  </w:t>
      </w:r>
      <w:r w:rsidRPr="007D213B">
        <w:rPr>
          <w:rFonts w:ascii="Garamond" w:hAnsi="Garamond"/>
          <w:color w:val="000000" w:themeColor="text1"/>
          <w:sz w:val="24"/>
          <w:szCs w:val="24"/>
          <w:lang w:val="en-GB"/>
        </w:rPr>
        <w:t xml:space="preserve">Oxford University Press, Oxford. </w:t>
      </w:r>
    </w:p>
    <w:p w:rsidR="00EE08FD" w:rsidRDefault="00EE08FD" w:rsidP="000F6AA7">
      <w:pPr>
        <w:jc w:val="right"/>
        <w:rPr>
          <w:rFonts w:ascii="Garamond" w:hAnsi="Garamond"/>
          <w:color w:val="000000" w:themeColor="text1"/>
          <w:sz w:val="24"/>
          <w:szCs w:val="24"/>
        </w:rPr>
      </w:pPr>
      <w:r w:rsidRPr="007D213B">
        <w:rPr>
          <w:rFonts w:ascii="Garamond" w:hAnsi="Garamond"/>
          <w:color w:val="000000" w:themeColor="text1"/>
          <w:sz w:val="24"/>
          <w:szCs w:val="24"/>
          <w:lang w:val="en-GB"/>
        </w:rPr>
        <w:t>11. Stadler Nurit</w:t>
      </w:r>
      <w:r w:rsidRPr="007D213B">
        <w:rPr>
          <w:rFonts w:ascii="Garamond" w:hAnsi="Garamond"/>
          <w:color w:val="000000" w:themeColor="text1"/>
          <w:sz w:val="24"/>
          <w:szCs w:val="24"/>
          <w:vertAlign w:val="superscript"/>
          <w:lang w:val="en-GB"/>
        </w:rPr>
        <w:t xml:space="preserve"> </w:t>
      </w:r>
      <w:r w:rsidRPr="007D213B">
        <w:rPr>
          <w:rFonts w:ascii="Garamond" w:hAnsi="Garamond"/>
          <w:color w:val="000000" w:themeColor="text1"/>
          <w:sz w:val="24"/>
          <w:szCs w:val="24"/>
          <w:lang w:val="en-GB"/>
        </w:rPr>
        <w:t>and Caplan Kimmy. 2009. "</w:t>
      </w:r>
      <w:r w:rsidRPr="007D213B">
        <w:rPr>
          <w:rFonts w:ascii="Garamond" w:hAnsi="Garamond"/>
          <w:sz w:val="24"/>
          <w:szCs w:val="24"/>
          <w:lang w:val="en-GB"/>
        </w:rPr>
        <w:t>Alternative Sources of Haredi Authorities: An Introduction</w:t>
      </w:r>
      <w:r w:rsidRPr="007D213B">
        <w:rPr>
          <w:rFonts w:ascii="Garamond" w:hAnsi="Garamond"/>
          <w:color w:val="000000" w:themeColor="text1"/>
          <w:sz w:val="24"/>
          <w:szCs w:val="24"/>
          <w:lang w:val="en-GB"/>
        </w:rPr>
        <w:t xml:space="preserve">", In: Caplan Kimmy and Stadler, Nurit (Eds.), </w:t>
      </w:r>
      <w:r w:rsidRPr="007D213B">
        <w:rPr>
          <w:rFonts w:ascii="Garamond" w:hAnsi="Garamond"/>
          <w:i/>
          <w:iCs/>
          <w:color w:val="000000" w:themeColor="text1"/>
          <w:sz w:val="24"/>
          <w:szCs w:val="24"/>
          <w:lang w:val="en-GB"/>
        </w:rPr>
        <w:t xml:space="preserve">Leadership and </w:t>
      </w:r>
      <w:proofErr w:type="gramStart"/>
      <w:r w:rsidRPr="007D213B">
        <w:rPr>
          <w:rFonts w:ascii="Garamond" w:hAnsi="Garamond"/>
          <w:i/>
          <w:iCs/>
          <w:color w:val="000000" w:themeColor="text1"/>
          <w:sz w:val="24"/>
          <w:szCs w:val="24"/>
          <w:lang w:val="en-GB"/>
        </w:rPr>
        <w:t>Authority  in</w:t>
      </w:r>
      <w:proofErr w:type="gramEnd"/>
      <w:r w:rsidRPr="007D213B">
        <w:rPr>
          <w:rFonts w:ascii="Garamond" w:hAnsi="Garamond"/>
          <w:i/>
          <w:iCs/>
          <w:color w:val="000000" w:themeColor="text1"/>
          <w:sz w:val="24"/>
          <w:szCs w:val="24"/>
          <w:lang w:val="en-GB"/>
        </w:rPr>
        <w:t xml:space="preserve"> Israeli Haredi Society</w:t>
      </w:r>
      <w:r w:rsidRPr="007D213B">
        <w:rPr>
          <w:rFonts w:ascii="Garamond" w:hAnsi="Garamond"/>
          <w:color w:val="000000" w:themeColor="text1"/>
          <w:sz w:val="24"/>
          <w:szCs w:val="24"/>
          <w:lang w:val="en-GB"/>
        </w:rPr>
        <w:t xml:space="preserve">, pp. 7-30. </w:t>
      </w:r>
      <w:proofErr w:type="spellStart"/>
      <w:r w:rsidRPr="007D213B">
        <w:rPr>
          <w:rFonts w:ascii="Garamond" w:hAnsi="Garamond"/>
          <w:color w:val="000000" w:themeColor="text1"/>
          <w:sz w:val="24"/>
          <w:szCs w:val="24"/>
          <w:lang w:val="en-GB"/>
        </w:rPr>
        <w:t>Hakibutz</w:t>
      </w:r>
      <w:proofErr w:type="spellEnd"/>
      <w:r w:rsidRPr="007D213B">
        <w:rPr>
          <w:rFonts w:ascii="Garamond" w:hAnsi="Garamond"/>
          <w:color w:val="000000" w:themeColor="text1"/>
          <w:sz w:val="24"/>
          <w:szCs w:val="24"/>
          <w:lang w:val="en-GB"/>
        </w:rPr>
        <w:t xml:space="preserve"> </w:t>
      </w:r>
      <w:proofErr w:type="spellStart"/>
      <w:r w:rsidRPr="007D213B">
        <w:rPr>
          <w:rFonts w:ascii="Garamond" w:hAnsi="Garamond"/>
          <w:color w:val="000000" w:themeColor="text1"/>
          <w:sz w:val="24"/>
          <w:szCs w:val="24"/>
          <w:lang w:val="en-GB"/>
        </w:rPr>
        <w:t>Hameuhad</w:t>
      </w:r>
      <w:proofErr w:type="spellEnd"/>
      <w:r w:rsidRPr="007D213B">
        <w:rPr>
          <w:rFonts w:ascii="Garamond" w:hAnsi="Garamond"/>
          <w:color w:val="000000" w:themeColor="text1"/>
          <w:sz w:val="24"/>
          <w:szCs w:val="24"/>
          <w:lang w:val="en-GB"/>
        </w:rPr>
        <w:t xml:space="preserve"> and </w:t>
      </w:r>
      <w:proofErr w:type="gramStart"/>
      <w:r w:rsidRPr="007D213B">
        <w:rPr>
          <w:rFonts w:ascii="Garamond" w:hAnsi="Garamond"/>
          <w:color w:val="000000" w:themeColor="text1"/>
          <w:sz w:val="24"/>
          <w:szCs w:val="24"/>
          <w:lang w:val="en-GB"/>
        </w:rPr>
        <w:t>The</w:t>
      </w:r>
      <w:proofErr w:type="gramEnd"/>
      <w:r w:rsidRPr="007D213B">
        <w:rPr>
          <w:rFonts w:ascii="Garamond" w:hAnsi="Garamond"/>
          <w:color w:val="000000" w:themeColor="text1"/>
          <w:sz w:val="24"/>
          <w:szCs w:val="24"/>
          <w:lang w:val="en-GB"/>
        </w:rPr>
        <w:t xml:space="preserve"> Van Leer Institute, </w:t>
      </w:r>
      <w:r w:rsidR="000F6AA7" w:rsidRPr="007D213B">
        <w:rPr>
          <w:rFonts w:ascii="Garamond" w:hAnsi="Garamond"/>
          <w:color w:val="000000" w:themeColor="text1"/>
          <w:sz w:val="24"/>
          <w:szCs w:val="24"/>
          <w:lang w:val="en-GB"/>
        </w:rPr>
        <w:t>Jerus</w:t>
      </w:r>
      <w:r w:rsidR="000F6AA7">
        <w:rPr>
          <w:rFonts w:ascii="Garamond" w:hAnsi="Garamond"/>
          <w:color w:val="000000" w:themeColor="text1"/>
          <w:sz w:val="24"/>
          <w:szCs w:val="24"/>
          <w:lang w:val="en-GB"/>
        </w:rPr>
        <w:t>alem</w:t>
      </w:r>
      <w:r>
        <w:rPr>
          <w:rFonts w:ascii="Garamond" w:hAnsi="Garamond"/>
          <w:color w:val="000000" w:themeColor="text1"/>
          <w:sz w:val="24"/>
          <w:szCs w:val="24"/>
        </w:rPr>
        <w:t xml:space="preserve">. </w:t>
      </w:r>
    </w:p>
    <w:p w:rsidR="00EE08FD" w:rsidRDefault="00EE08FD" w:rsidP="00EE08FD">
      <w:pPr>
        <w:jc w:val="right"/>
        <w:rPr>
          <w:rFonts w:ascii="Garamond" w:hAnsi="Garamond"/>
          <w:color w:val="000000" w:themeColor="text1"/>
          <w:sz w:val="24"/>
          <w:szCs w:val="24"/>
        </w:rPr>
      </w:pPr>
      <w:r>
        <w:rPr>
          <w:rFonts w:ascii="Garamond" w:hAnsi="Garamond"/>
          <w:color w:val="000000" w:themeColor="text1"/>
          <w:sz w:val="24"/>
          <w:szCs w:val="24"/>
        </w:rPr>
        <w:t xml:space="preserve">12. </w:t>
      </w:r>
      <w:r w:rsidRPr="007D213B">
        <w:rPr>
          <w:rFonts w:ascii="Garamond" w:hAnsi="Garamond"/>
          <w:color w:val="000000" w:themeColor="text1"/>
          <w:sz w:val="24"/>
          <w:szCs w:val="24"/>
          <w:lang w:val="en-GB"/>
        </w:rPr>
        <w:t xml:space="preserve">Stadler Nurit </w:t>
      </w:r>
      <w:r w:rsidRPr="007D213B">
        <w:rPr>
          <w:rFonts w:ascii="Garamond" w:hAnsi="Garamond"/>
          <w:color w:val="000000" w:themeColor="text1"/>
          <w:sz w:val="24"/>
          <w:szCs w:val="24"/>
        </w:rPr>
        <w:t xml:space="preserve">2011. </w:t>
      </w:r>
      <w:r w:rsidRPr="007D213B">
        <w:rPr>
          <w:rFonts w:ascii="Garamond" w:hAnsi="Garamond"/>
          <w:color w:val="000000" w:themeColor="text1"/>
          <w:sz w:val="24"/>
          <w:szCs w:val="24"/>
          <w:lang w:val="en-GB"/>
        </w:rPr>
        <w:t xml:space="preserve">Edna </w:t>
      </w:r>
      <w:proofErr w:type="spellStart"/>
      <w:r w:rsidRPr="007D213B">
        <w:rPr>
          <w:rFonts w:ascii="Garamond" w:hAnsi="Garamond"/>
          <w:color w:val="000000" w:themeColor="text1"/>
          <w:sz w:val="24"/>
          <w:szCs w:val="24"/>
          <w:lang w:val="en-GB"/>
        </w:rPr>
        <w:t>Lomsky</w:t>
      </w:r>
      <w:proofErr w:type="spellEnd"/>
      <w:r w:rsidRPr="007D213B">
        <w:rPr>
          <w:rFonts w:ascii="Garamond" w:hAnsi="Garamond"/>
          <w:color w:val="000000" w:themeColor="text1"/>
          <w:sz w:val="24"/>
          <w:szCs w:val="24"/>
          <w:lang w:val="en-GB"/>
        </w:rPr>
        <w:t xml:space="preserve"> Feder, Ben Ari, Eyal</w:t>
      </w:r>
      <w:r w:rsidRPr="007D213B">
        <w:rPr>
          <w:rFonts w:ascii="Garamond" w:hAnsi="Garamond"/>
          <w:color w:val="000000" w:themeColor="text1"/>
          <w:sz w:val="24"/>
          <w:szCs w:val="24"/>
          <w:vertAlign w:val="superscript"/>
          <w:lang w:val="en-GB"/>
        </w:rPr>
        <w:t xml:space="preserve"> </w:t>
      </w:r>
      <w:r w:rsidRPr="007D213B">
        <w:rPr>
          <w:rFonts w:ascii="Garamond" w:hAnsi="Garamond"/>
          <w:sz w:val="24"/>
          <w:szCs w:val="24"/>
        </w:rPr>
        <w:t>“Fundamentalist Citizenships: the Haredi Challenge</w:t>
      </w:r>
      <w:r w:rsidRPr="007D213B">
        <w:rPr>
          <w:rFonts w:ascii="Garamond" w:hAnsi="Garamond"/>
          <w:color w:val="000000" w:themeColor="text1"/>
          <w:sz w:val="24"/>
          <w:szCs w:val="24"/>
        </w:rPr>
        <w:t xml:space="preserve">". In: Turner Bryan and Ben Porat, Guy (Eds.), </w:t>
      </w:r>
      <w:r w:rsidRPr="007D213B">
        <w:rPr>
          <w:rFonts w:ascii="Garamond" w:hAnsi="Garamond"/>
          <w:i/>
          <w:iCs/>
          <w:color w:val="000000" w:themeColor="text1"/>
          <w:sz w:val="24"/>
          <w:szCs w:val="24"/>
        </w:rPr>
        <w:t>The Contradiction of Israeli Citizenship: Land, Religion and State</w:t>
      </w:r>
      <w:r w:rsidRPr="007D213B">
        <w:rPr>
          <w:rFonts w:ascii="Garamond" w:hAnsi="Garamond"/>
          <w:color w:val="000000" w:themeColor="text1"/>
          <w:sz w:val="24"/>
          <w:szCs w:val="24"/>
        </w:rPr>
        <w:t>, pp. 135-157</w:t>
      </w:r>
      <w:proofErr w:type="gramStart"/>
      <w:r w:rsidRPr="007D213B">
        <w:rPr>
          <w:rFonts w:ascii="Garamond" w:hAnsi="Garamond"/>
          <w:color w:val="000000" w:themeColor="text1"/>
          <w:sz w:val="24"/>
          <w:szCs w:val="24"/>
        </w:rPr>
        <w:t>,  London</w:t>
      </w:r>
      <w:proofErr w:type="gramEnd"/>
      <w:r w:rsidRPr="007D213B">
        <w:rPr>
          <w:rFonts w:ascii="Garamond" w:hAnsi="Garamond"/>
          <w:color w:val="000000" w:themeColor="text1"/>
          <w:sz w:val="24"/>
          <w:szCs w:val="24"/>
        </w:rPr>
        <w:t>: Routledge</w:t>
      </w:r>
      <w:r>
        <w:rPr>
          <w:rFonts w:ascii="Garamond" w:hAnsi="Garamond"/>
          <w:color w:val="000000" w:themeColor="text1"/>
          <w:sz w:val="24"/>
          <w:szCs w:val="24"/>
        </w:rPr>
        <w:t xml:space="preserve">. </w:t>
      </w:r>
    </w:p>
    <w:p w:rsidR="00EE08FD" w:rsidRDefault="00EE08FD" w:rsidP="00EE08FD">
      <w:pPr>
        <w:jc w:val="right"/>
        <w:rPr>
          <w:rFonts w:ascii="Garamond" w:hAnsi="Garamond"/>
          <w:color w:val="000000" w:themeColor="text1"/>
          <w:sz w:val="24"/>
          <w:szCs w:val="24"/>
        </w:rPr>
      </w:pPr>
      <w:r>
        <w:rPr>
          <w:rFonts w:ascii="Garamond" w:hAnsi="Garamond"/>
          <w:color w:val="000000" w:themeColor="text1"/>
          <w:sz w:val="24"/>
          <w:szCs w:val="24"/>
        </w:rPr>
        <w:t xml:space="preserve">13. </w:t>
      </w:r>
      <w:r w:rsidRPr="007D213B">
        <w:rPr>
          <w:rFonts w:ascii="Garamond" w:hAnsi="Garamond"/>
          <w:color w:val="000000" w:themeColor="text1"/>
          <w:sz w:val="24"/>
          <w:szCs w:val="24"/>
          <w:lang w:val="en-GB"/>
        </w:rPr>
        <w:t>Stadler Nurit.</w:t>
      </w:r>
      <w:r w:rsidRPr="007D213B">
        <w:rPr>
          <w:rFonts w:ascii="Garamond" w:hAnsi="Garamond"/>
          <w:color w:val="000000" w:themeColor="text1"/>
          <w:sz w:val="24"/>
          <w:szCs w:val="24"/>
        </w:rPr>
        <w:t xml:space="preserve"> 2011. "Post – Fundamentalism". In: </w:t>
      </w:r>
      <w:proofErr w:type="spellStart"/>
      <w:r w:rsidRPr="007D213B">
        <w:rPr>
          <w:rFonts w:ascii="Garamond" w:hAnsi="Garamond"/>
          <w:color w:val="000000" w:themeColor="text1"/>
          <w:sz w:val="24"/>
          <w:szCs w:val="24"/>
        </w:rPr>
        <w:t>Rappoport</w:t>
      </w:r>
      <w:proofErr w:type="spellEnd"/>
      <w:r w:rsidRPr="007D213B">
        <w:rPr>
          <w:rFonts w:ascii="Garamond" w:hAnsi="Garamond"/>
          <w:color w:val="000000" w:themeColor="text1"/>
          <w:sz w:val="24"/>
          <w:szCs w:val="24"/>
        </w:rPr>
        <w:t xml:space="preserve"> Tamar and </w:t>
      </w:r>
      <w:proofErr w:type="spellStart"/>
      <w:r w:rsidRPr="007D213B">
        <w:rPr>
          <w:rFonts w:ascii="Garamond" w:hAnsi="Garamond"/>
          <w:color w:val="000000" w:themeColor="text1"/>
          <w:sz w:val="24"/>
          <w:szCs w:val="24"/>
        </w:rPr>
        <w:t>Kahane</w:t>
      </w:r>
      <w:proofErr w:type="spellEnd"/>
      <w:r w:rsidRPr="007D213B">
        <w:rPr>
          <w:rFonts w:ascii="Garamond" w:hAnsi="Garamond"/>
          <w:color w:val="000000" w:themeColor="text1"/>
          <w:sz w:val="24"/>
          <w:szCs w:val="24"/>
        </w:rPr>
        <w:t xml:space="preserve">, </w:t>
      </w:r>
      <w:proofErr w:type="spellStart"/>
      <w:r w:rsidRPr="007D213B">
        <w:rPr>
          <w:rFonts w:ascii="Garamond" w:hAnsi="Garamond"/>
          <w:color w:val="000000" w:themeColor="text1"/>
          <w:sz w:val="24"/>
          <w:szCs w:val="24"/>
        </w:rPr>
        <w:t>Ahuvia</w:t>
      </w:r>
      <w:proofErr w:type="spellEnd"/>
      <w:r w:rsidRPr="007D213B">
        <w:rPr>
          <w:rFonts w:ascii="Garamond" w:hAnsi="Garamond"/>
          <w:color w:val="000000" w:themeColor="text1"/>
          <w:sz w:val="24"/>
          <w:szCs w:val="24"/>
        </w:rPr>
        <w:t>, (</w:t>
      </w:r>
      <w:proofErr w:type="spellStart"/>
      <w:r w:rsidRPr="007D213B">
        <w:rPr>
          <w:rFonts w:ascii="Garamond" w:hAnsi="Garamond"/>
          <w:color w:val="000000" w:themeColor="text1"/>
          <w:sz w:val="24"/>
          <w:szCs w:val="24"/>
        </w:rPr>
        <w:t>Eds</w:t>
      </w:r>
      <w:proofErr w:type="spellEnd"/>
      <w:r w:rsidRPr="007D213B">
        <w:rPr>
          <w:rFonts w:ascii="Garamond" w:hAnsi="Garamond"/>
          <w:color w:val="000000" w:themeColor="text1"/>
          <w:sz w:val="24"/>
          <w:szCs w:val="24"/>
        </w:rPr>
        <w:t xml:space="preserve">), </w:t>
      </w:r>
      <w:r w:rsidRPr="007D213B">
        <w:rPr>
          <w:rFonts w:ascii="Garamond" w:hAnsi="Garamond"/>
          <w:i/>
          <w:iCs/>
          <w:color w:val="000000" w:themeColor="text1"/>
          <w:sz w:val="24"/>
          <w:szCs w:val="24"/>
        </w:rPr>
        <w:t>Rethinking the Informal Code,</w:t>
      </w:r>
      <w:r w:rsidRPr="007D213B">
        <w:rPr>
          <w:rFonts w:ascii="Garamond" w:hAnsi="Garamond"/>
          <w:color w:val="000000" w:themeColor="text1"/>
          <w:sz w:val="24"/>
          <w:szCs w:val="24"/>
        </w:rPr>
        <w:t xml:space="preserve"> pp. 395-416. Tel Aviv: </w:t>
      </w:r>
      <w:proofErr w:type="spellStart"/>
      <w:r w:rsidRPr="007D213B">
        <w:rPr>
          <w:rFonts w:ascii="Garamond" w:hAnsi="Garamond"/>
          <w:color w:val="000000" w:themeColor="text1"/>
          <w:sz w:val="24"/>
          <w:szCs w:val="24"/>
        </w:rPr>
        <w:t>Resling</w:t>
      </w:r>
      <w:proofErr w:type="spellEnd"/>
      <w:r w:rsidRPr="007D213B">
        <w:rPr>
          <w:rFonts w:ascii="Garamond" w:hAnsi="Garamond"/>
          <w:color w:val="000000" w:themeColor="text1"/>
          <w:sz w:val="24"/>
          <w:szCs w:val="24"/>
        </w:rPr>
        <w:t xml:space="preserve"> Publication House. </w:t>
      </w:r>
    </w:p>
    <w:p w:rsidR="00EE08FD" w:rsidRDefault="00EE08FD" w:rsidP="00EE08FD">
      <w:pPr>
        <w:bidi w:val="0"/>
        <w:rPr>
          <w:rFonts w:ascii="Garamond" w:hAnsi="Garamond"/>
          <w:color w:val="000000" w:themeColor="text1"/>
          <w:sz w:val="24"/>
          <w:szCs w:val="24"/>
        </w:rPr>
      </w:pPr>
      <w:r>
        <w:rPr>
          <w:rFonts w:ascii="Garamond" w:hAnsi="Garamond"/>
          <w:color w:val="000000" w:themeColor="text1"/>
          <w:sz w:val="24"/>
          <w:szCs w:val="24"/>
        </w:rPr>
        <w:t xml:space="preserve">14. </w:t>
      </w:r>
      <w:r w:rsidRPr="007D213B">
        <w:rPr>
          <w:rFonts w:ascii="Garamond" w:hAnsi="Garamond"/>
          <w:color w:val="000000" w:themeColor="text1"/>
          <w:sz w:val="24"/>
          <w:szCs w:val="24"/>
          <w:lang w:val="en-GB"/>
        </w:rPr>
        <w:t>Stadler, Nurit. 2012</w:t>
      </w:r>
      <w:proofErr w:type="gramStart"/>
      <w:r w:rsidRPr="007D213B">
        <w:rPr>
          <w:rFonts w:ascii="Garamond" w:hAnsi="Garamond"/>
          <w:color w:val="000000" w:themeColor="text1"/>
          <w:sz w:val="24"/>
          <w:szCs w:val="24"/>
          <w:lang w:val="en-GB"/>
        </w:rPr>
        <w:t xml:space="preserve">.  </w:t>
      </w:r>
      <w:r w:rsidRPr="007D213B">
        <w:rPr>
          <w:rFonts w:ascii="Garamond" w:hAnsi="Garamond"/>
          <w:color w:val="000000" w:themeColor="text1"/>
          <w:sz w:val="24"/>
          <w:szCs w:val="24"/>
        </w:rPr>
        <w:t>”</w:t>
      </w:r>
      <w:proofErr w:type="gramEnd"/>
      <w:r w:rsidRPr="007D213B">
        <w:rPr>
          <w:rFonts w:ascii="Garamond" w:hAnsi="Garamond"/>
          <w:sz w:val="24"/>
          <w:szCs w:val="24"/>
        </w:rPr>
        <w:t xml:space="preserve"> Recomposing Decimated Bodies.</w:t>
      </w:r>
      <w:r w:rsidRPr="007D213B">
        <w:rPr>
          <w:rFonts w:ascii="Garamond" w:hAnsi="Garamond"/>
          <w:color w:val="000000" w:themeColor="text1"/>
          <w:sz w:val="24"/>
          <w:szCs w:val="24"/>
          <w:rtl/>
        </w:rPr>
        <w:t xml:space="preserve"> </w:t>
      </w:r>
      <w:r w:rsidRPr="007D213B">
        <w:rPr>
          <w:rFonts w:ascii="Garamond" w:hAnsi="Garamond"/>
          <w:color w:val="000000" w:themeColor="text1"/>
          <w:sz w:val="24"/>
          <w:szCs w:val="24"/>
        </w:rPr>
        <w:t>I</w:t>
      </w:r>
      <w:r w:rsidRPr="007D213B">
        <w:rPr>
          <w:rFonts w:ascii="Garamond" w:hAnsi="Garamond"/>
          <w:color w:val="000000" w:themeColor="text1"/>
          <w:sz w:val="24"/>
          <w:szCs w:val="24"/>
          <w:lang w:val="en-GB"/>
        </w:rPr>
        <w:t xml:space="preserve">n: Turner Bryan (Ed.), </w:t>
      </w:r>
      <w:proofErr w:type="gramStart"/>
      <w:r w:rsidRPr="007D213B">
        <w:rPr>
          <w:rFonts w:ascii="Garamond" w:hAnsi="Garamond"/>
          <w:i/>
          <w:iCs/>
          <w:color w:val="000000" w:themeColor="text1"/>
          <w:sz w:val="24"/>
          <w:szCs w:val="24"/>
          <w:lang w:val="en-GB"/>
        </w:rPr>
        <w:t>The</w:t>
      </w:r>
      <w:proofErr w:type="gramEnd"/>
      <w:r w:rsidRPr="007D213B">
        <w:rPr>
          <w:rFonts w:ascii="Garamond" w:hAnsi="Garamond"/>
          <w:i/>
          <w:iCs/>
          <w:color w:val="000000" w:themeColor="text1"/>
          <w:sz w:val="24"/>
          <w:szCs w:val="24"/>
          <w:lang w:val="en-GB"/>
        </w:rPr>
        <w:t xml:space="preserve"> Routledge </w:t>
      </w:r>
      <w:r w:rsidRPr="007D213B">
        <w:rPr>
          <w:rFonts w:ascii="Garamond" w:hAnsi="Garamond"/>
          <w:i/>
          <w:iCs/>
          <w:color w:val="000000" w:themeColor="text1"/>
          <w:sz w:val="24"/>
          <w:szCs w:val="24"/>
        </w:rPr>
        <w:t>Handbook of Body Studies</w:t>
      </w:r>
      <w:r w:rsidRPr="007D213B">
        <w:rPr>
          <w:rFonts w:ascii="Garamond" w:hAnsi="Garamond"/>
          <w:color w:val="000000" w:themeColor="text1"/>
          <w:sz w:val="24"/>
          <w:szCs w:val="24"/>
        </w:rPr>
        <w:t xml:space="preserve">, London: Routledge, Chapter 15, pp 217-229. </w:t>
      </w:r>
    </w:p>
    <w:p w:rsidR="00EE08FD" w:rsidRDefault="00EE08FD" w:rsidP="00EE08FD">
      <w:pPr>
        <w:bidi w:val="0"/>
        <w:rPr>
          <w:rFonts w:ascii="Garamond" w:hAnsi="Garamond"/>
          <w:color w:val="000000" w:themeColor="text1"/>
          <w:sz w:val="24"/>
          <w:szCs w:val="24"/>
        </w:rPr>
      </w:pPr>
      <w:r>
        <w:rPr>
          <w:rFonts w:ascii="Garamond" w:hAnsi="Garamond"/>
          <w:color w:val="000000" w:themeColor="text1"/>
          <w:sz w:val="24"/>
          <w:szCs w:val="24"/>
        </w:rPr>
        <w:t xml:space="preserve">15. </w:t>
      </w:r>
      <w:r w:rsidRPr="007D213B">
        <w:rPr>
          <w:rFonts w:ascii="Garamond" w:hAnsi="Garamond"/>
          <w:color w:val="000000" w:themeColor="text1"/>
          <w:sz w:val="24"/>
          <w:szCs w:val="24"/>
          <w:lang w:val="en-GB"/>
        </w:rPr>
        <w:t xml:space="preserve">Stadler, Nurit </w:t>
      </w:r>
      <w:r w:rsidRPr="007D213B">
        <w:rPr>
          <w:rFonts w:ascii="Garamond" w:hAnsi="Garamond" w:cstheme="majorBidi"/>
          <w:color w:val="000000" w:themeColor="text1"/>
          <w:sz w:val="24"/>
          <w:szCs w:val="24"/>
          <w:lang w:val="en-GB"/>
        </w:rPr>
        <w:t xml:space="preserve">and Caplan Kimmy. 2012. </w:t>
      </w:r>
      <w:r w:rsidRPr="007D213B">
        <w:rPr>
          <w:rFonts w:ascii="Garamond" w:hAnsi="Garamond" w:cstheme="majorBidi"/>
          <w:color w:val="000000" w:themeColor="text1"/>
          <w:sz w:val="24"/>
          <w:szCs w:val="24"/>
          <w:rtl/>
          <w:lang w:val="en-GB"/>
        </w:rPr>
        <w:t>"</w:t>
      </w:r>
      <w:r w:rsidRPr="007D213B">
        <w:rPr>
          <w:rFonts w:ascii="Garamond" w:hAnsi="Garamond" w:cstheme="majorBidi"/>
          <w:sz w:val="24"/>
          <w:szCs w:val="24"/>
          <w:lang w:val="en-GB"/>
        </w:rPr>
        <w:t>Conversion and New forms of Affiliation to the Haredi community</w:t>
      </w:r>
      <w:r w:rsidRPr="007D213B">
        <w:rPr>
          <w:rFonts w:ascii="Garamond" w:hAnsi="Garamond" w:cstheme="majorBidi"/>
          <w:color w:val="000000" w:themeColor="text1"/>
          <w:sz w:val="24"/>
          <w:szCs w:val="24"/>
          <w:rtl/>
          <w:lang w:val="en-GB"/>
        </w:rPr>
        <w:t>"</w:t>
      </w:r>
      <w:r w:rsidRPr="007D213B">
        <w:rPr>
          <w:rFonts w:ascii="Garamond" w:hAnsi="Garamond" w:cstheme="majorBidi"/>
          <w:color w:val="000000" w:themeColor="text1"/>
          <w:sz w:val="24"/>
          <w:szCs w:val="24"/>
          <w:lang w:val="en-GB"/>
        </w:rPr>
        <w:t>, In: Caplan Kimmy and Stadler, Nurit (Eds.),</w:t>
      </w:r>
      <w:r w:rsidRPr="007D213B">
        <w:rPr>
          <w:rFonts w:ascii="Garamond" w:hAnsi="Garamond" w:cstheme="majorBidi"/>
          <w:color w:val="000000" w:themeColor="text1"/>
          <w:sz w:val="24"/>
          <w:szCs w:val="24"/>
          <w:rtl/>
          <w:lang w:val="en-GB"/>
        </w:rPr>
        <w:t xml:space="preserve"> </w:t>
      </w:r>
      <w:r w:rsidRPr="007D213B">
        <w:rPr>
          <w:rFonts w:ascii="Garamond" w:hAnsi="Garamond" w:cstheme="majorBidi"/>
          <w:i/>
          <w:iCs/>
          <w:color w:val="000000" w:themeColor="text1"/>
          <w:sz w:val="24"/>
          <w:szCs w:val="24"/>
        </w:rPr>
        <w:t>From Survival to Consolidation: Changes in Israeli Haredi Society and Its Scholarly Study,</w:t>
      </w:r>
      <w:r w:rsidRPr="007D213B">
        <w:rPr>
          <w:rFonts w:ascii="Garamond" w:hAnsi="Garamond" w:cstheme="majorBidi"/>
          <w:color w:val="000000" w:themeColor="text1"/>
          <w:sz w:val="24"/>
          <w:szCs w:val="24"/>
          <w:lang w:val="en-GB"/>
        </w:rPr>
        <w:t xml:space="preserve"> </w:t>
      </w:r>
      <w:proofErr w:type="spellStart"/>
      <w:r w:rsidRPr="007D213B">
        <w:rPr>
          <w:rFonts w:ascii="Garamond" w:hAnsi="Garamond" w:cstheme="majorBidi"/>
          <w:color w:val="000000" w:themeColor="text1"/>
          <w:sz w:val="24"/>
          <w:szCs w:val="24"/>
          <w:lang w:val="en-GB"/>
        </w:rPr>
        <w:t>Hakibutz</w:t>
      </w:r>
      <w:proofErr w:type="spellEnd"/>
      <w:r w:rsidRPr="007D213B">
        <w:rPr>
          <w:rFonts w:ascii="Garamond" w:hAnsi="Garamond" w:cstheme="majorBidi"/>
          <w:color w:val="000000" w:themeColor="text1"/>
          <w:sz w:val="24"/>
          <w:szCs w:val="24"/>
          <w:lang w:val="en-GB"/>
        </w:rPr>
        <w:t xml:space="preserve"> </w:t>
      </w:r>
      <w:proofErr w:type="spellStart"/>
      <w:r w:rsidRPr="007D213B">
        <w:rPr>
          <w:rFonts w:ascii="Garamond" w:hAnsi="Garamond" w:cstheme="majorBidi"/>
          <w:color w:val="000000" w:themeColor="text1"/>
          <w:sz w:val="24"/>
          <w:szCs w:val="24"/>
          <w:lang w:val="en-GB"/>
        </w:rPr>
        <w:t>Hameuhad</w:t>
      </w:r>
      <w:proofErr w:type="spellEnd"/>
      <w:r w:rsidRPr="007D213B">
        <w:rPr>
          <w:rFonts w:ascii="Garamond" w:hAnsi="Garamond" w:cstheme="majorBidi"/>
          <w:color w:val="000000" w:themeColor="text1"/>
          <w:sz w:val="24"/>
          <w:szCs w:val="24"/>
          <w:lang w:val="en-GB"/>
        </w:rPr>
        <w:t xml:space="preserve"> and The Van Leer Institute. Pp. 1-28. Jerusalem. </w:t>
      </w:r>
    </w:p>
    <w:p w:rsidR="00EE08FD" w:rsidRPr="007D213B" w:rsidRDefault="00EE08FD" w:rsidP="00EE08FD">
      <w:pPr>
        <w:bidi w:val="0"/>
        <w:rPr>
          <w:rFonts w:ascii="Garamond" w:hAnsi="Garamond"/>
          <w:color w:val="000000" w:themeColor="text1"/>
          <w:sz w:val="24"/>
          <w:szCs w:val="24"/>
        </w:rPr>
      </w:pPr>
      <w:r>
        <w:rPr>
          <w:rFonts w:ascii="Garamond" w:hAnsi="Garamond"/>
          <w:color w:val="000000" w:themeColor="text1"/>
          <w:sz w:val="24"/>
          <w:szCs w:val="24"/>
        </w:rPr>
        <w:t xml:space="preserve">16. </w:t>
      </w:r>
      <w:r w:rsidRPr="007D213B">
        <w:rPr>
          <w:rFonts w:ascii="Garamond" w:hAnsi="Garamond" w:cstheme="majorBidi"/>
          <w:color w:val="000000" w:themeColor="text1"/>
          <w:sz w:val="24"/>
          <w:szCs w:val="24"/>
          <w:lang w:val="en-GB"/>
        </w:rPr>
        <w:t>Stadler Nurit</w:t>
      </w:r>
      <w:r w:rsidRPr="007D213B">
        <w:rPr>
          <w:rFonts w:ascii="Garamond" w:hAnsi="Garamond" w:cstheme="majorBidi"/>
          <w:color w:val="000000" w:themeColor="text1"/>
          <w:sz w:val="24"/>
          <w:szCs w:val="24"/>
          <w:vertAlign w:val="superscript"/>
        </w:rPr>
        <w:t>PI</w:t>
      </w:r>
      <w:r w:rsidRPr="007D213B">
        <w:rPr>
          <w:rFonts w:ascii="Garamond" w:hAnsi="Garamond" w:cstheme="majorBidi"/>
          <w:color w:val="000000" w:themeColor="text1"/>
          <w:sz w:val="24"/>
          <w:szCs w:val="24"/>
          <w:lang w:val="en-GB"/>
        </w:rPr>
        <w:t xml:space="preserve">. 2013. </w:t>
      </w:r>
      <w:r w:rsidRPr="007D213B">
        <w:rPr>
          <w:rFonts w:ascii="Garamond" w:hAnsi="Garamond" w:cstheme="majorBidi"/>
          <w:color w:val="000000" w:themeColor="text1"/>
          <w:sz w:val="24"/>
          <w:szCs w:val="24"/>
        </w:rPr>
        <w:t>"</w:t>
      </w:r>
      <w:r w:rsidR="000F6AA7" w:rsidRPr="007D213B">
        <w:rPr>
          <w:rFonts w:ascii="Garamond" w:hAnsi="Garamond" w:cstheme="majorBidi"/>
          <w:color w:val="000000" w:themeColor="text1"/>
          <w:sz w:val="24"/>
          <w:szCs w:val="24"/>
        </w:rPr>
        <w:t>Infiltrating</w:t>
      </w:r>
      <w:r w:rsidRPr="007D213B">
        <w:rPr>
          <w:rFonts w:ascii="Garamond" w:hAnsi="Garamond" w:cstheme="majorBidi"/>
          <w:color w:val="000000" w:themeColor="text1"/>
          <w:sz w:val="24"/>
          <w:szCs w:val="24"/>
        </w:rPr>
        <w:t xml:space="preserve"> Fundamentalist Institutions"</w:t>
      </w:r>
      <w:r w:rsidRPr="007D213B">
        <w:rPr>
          <w:rFonts w:ascii="Garamond" w:hAnsi="Garamond" w:cstheme="majorBidi"/>
          <w:color w:val="000000" w:themeColor="text1"/>
          <w:sz w:val="24"/>
          <w:szCs w:val="24"/>
          <w:lang w:val="en-GB"/>
        </w:rPr>
        <w:t xml:space="preserve">. In: </w:t>
      </w:r>
      <w:r w:rsidRPr="007D213B">
        <w:rPr>
          <w:rFonts w:ascii="Garamond" w:hAnsi="Garamond" w:cstheme="majorBidi"/>
          <w:color w:val="000000" w:themeColor="text1"/>
          <w:sz w:val="24"/>
          <w:szCs w:val="24"/>
        </w:rPr>
        <w:t xml:space="preserve">Phil </w:t>
      </w:r>
      <w:proofErr w:type="spellStart"/>
      <w:r w:rsidRPr="007D213B">
        <w:rPr>
          <w:rFonts w:ascii="Garamond" w:hAnsi="Garamond" w:cstheme="majorBidi"/>
          <w:color w:val="000000" w:themeColor="text1"/>
          <w:sz w:val="24"/>
          <w:szCs w:val="24"/>
        </w:rPr>
        <w:t>Carspecken</w:t>
      </w:r>
      <w:proofErr w:type="spellEnd"/>
      <w:r w:rsidRPr="007D213B">
        <w:rPr>
          <w:rFonts w:ascii="Garamond" w:hAnsi="Garamond" w:cstheme="majorBidi"/>
          <w:color w:val="000000" w:themeColor="text1"/>
          <w:sz w:val="24"/>
          <w:szCs w:val="24"/>
        </w:rPr>
        <w:t xml:space="preserve">, Lucy </w:t>
      </w:r>
      <w:proofErr w:type="spellStart"/>
      <w:r w:rsidRPr="007D213B">
        <w:rPr>
          <w:rFonts w:ascii="Garamond" w:hAnsi="Garamond" w:cstheme="majorBidi"/>
          <w:color w:val="000000" w:themeColor="text1"/>
          <w:sz w:val="24"/>
          <w:szCs w:val="24"/>
        </w:rPr>
        <w:t>Carspecken</w:t>
      </w:r>
      <w:proofErr w:type="spellEnd"/>
      <w:r w:rsidRPr="007D213B">
        <w:rPr>
          <w:rFonts w:ascii="Garamond" w:hAnsi="Garamond" w:cstheme="majorBidi"/>
          <w:color w:val="000000" w:themeColor="text1"/>
          <w:sz w:val="24"/>
          <w:szCs w:val="24"/>
        </w:rPr>
        <w:t xml:space="preserve"> and Dennis, Barbara (Eds.). </w:t>
      </w:r>
      <w:r w:rsidRPr="007D213B">
        <w:rPr>
          <w:rFonts w:ascii="Garamond" w:hAnsi="Garamond" w:cstheme="majorBidi"/>
          <w:i/>
          <w:iCs/>
          <w:color w:val="000000" w:themeColor="text1"/>
          <w:sz w:val="24"/>
          <w:szCs w:val="24"/>
        </w:rPr>
        <w:t>Qualitative Research: A Reader in Philosophy, Core Concepts, and Practice</w:t>
      </w:r>
      <w:r w:rsidRPr="007D213B">
        <w:rPr>
          <w:rFonts w:ascii="Garamond" w:hAnsi="Garamond" w:cstheme="majorBidi"/>
          <w:color w:val="000000" w:themeColor="text1"/>
          <w:sz w:val="24"/>
          <w:szCs w:val="24"/>
        </w:rPr>
        <w:t xml:space="preserve">, Chapter 16, pp. 341-357, New York: Peter Lang Publishing. </w:t>
      </w:r>
    </w:p>
    <w:p w:rsidR="00EE08FD" w:rsidRPr="007D213B" w:rsidRDefault="00EE08FD" w:rsidP="00EE08FD">
      <w:pPr>
        <w:pStyle w:val="ListParagraph"/>
        <w:jc w:val="both"/>
        <w:rPr>
          <w:rFonts w:ascii="Garamond" w:hAnsi="Garamond" w:cstheme="majorBidi"/>
          <w:color w:val="000000" w:themeColor="text1"/>
        </w:rPr>
      </w:pPr>
    </w:p>
    <w:p w:rsidR="00EE08FD" w:rsidRPr="007D213B" w:rsidRDefault="00EE08FD" w:rsidP="00EE08FD">
      <w:pPr>
        <w:pStyle w:val="ListParagraph"/>
        <w:numPr>
          <w:ilvl w:val="0"/>
          <w:numId w:val="6"/>
        </w:numPr>
        <w:rPr>
          <w:rFonts w:ascii="Garamond" w:hAnsi="Garamond" w:cstheme="majorBidi"/>
        </w:rPr>
      </w:pPr>
      <w:r w:rsidRPr="007D213B">
        <w:rPr>
          <w:rFonts w:ascii="Garamond" w:hAnsi="Garamond" w:cstheme="majorBidi"/>
          <w:color w:val="000000" w:themeColor="text1"/>
        </w:rPr>
        <w:t xml:space="preserve">Nimrod Luz and Nurit Stadler. 2017. </w:t>
      </w:r>
      <w:r w:rsidRPr="007D213B">
        <w:rPr>
          <w:rFonts w:ascii="Garamond" w:hAnsi="Garamond" w:cstheme="majorBidi"/>
        </w:rPr>
        <w:t xml:space="preserve">Urban Planning and Religious Voices in the Ethnically Contested City of Acre, in: </w:t>
      </w:r>
      <w:r w:rsidRPr="007D213B">
        <w:rPr>
          <w:rFonts w:ascii="Garamond" w:hAnsi="Garamond" w:cstheme="majorBidi"/>
          <w:i/>
          <w:iCs/>
        </w:rPr>
        <w:t>Rethinking Planning and Urban Geopolitics in Different Contested Cities</w:t>
      </w:r>
      <w:r w:rsidRPr="007D213B">
        <w:rPr>
          <w:rFonts w:ascii="Garamond" w:hAnsi="Garamond" w:cstheme="majorBidi"/>
        </w:rPr>
        <w:t>, Jonathan Rock (</w:t>
      </w:r>
      <w:proofErr w:type="gramStart"/>
      <w:r w:rsidRPr="007D213B">
        <w:rPr>
          <w:rFonts w:ascii="Garamond" w:hAnsi="Garamond" w:cstheme="majorBidi"/>
        </w:rPr>
        <w:t>ed</w:t>
      </w:r>
      <w:proofErr w:type="gramEnd"/>
      <w:r w:rsidRPr="007D213B">
        <w:rPr>
          <w:rFonts w:ascii="Garamond" w:hAnsi="Garamond" w:cstheme="majorBidi"/>
        </w:rPr>
        <w:t xml:space="preserve">.). pp. 138-151. Routledge publication. </w:t>
      </w:r>
    </w:p>
    <w:p w:rsidR="00EE08FD" w:rsidRPr="007D213B" w:rsidRDefault="00EE08FD" w:rsidP="00EE08FD">
      <w:pPr>
        <w:pStyle w:val="ListParagraph"/>
        <w:rPr>
          <w:rFonts w:ascii="Garamond" w:hAnsi="Garamond" w:cstheme="majorBidi"/>
        </w:rPr>
      </w:pPr>
    </w:p>
    <w:p w:rsidR="00EE08FD" w:rsidRPr="007D213B" w:rsidRDefault="00EE08FD" w:rsidP="00EE08FD">
      <w:pPr>
        <w:numPr>
          <w:ilvl w:val="0"/>
          <w:numId w:val="6"/>
        </w:numPr>
        <w:bidi w:val="0"/>
        <w:spacing w:after="0" w:line="240" w:lineRule="auto"/>
        <w:rPr>
          <w:rFonts w:ascii="Garamond" w:hAnsi="Garamond" w:cstheme="majorBidi"/>
          <w:sz w:val="24"/>
          <w:szCs w:val="24"/>
        </w:rPr>
      </w:pPr>
      <w:r w:rsidRPr="007D213B">
        <w:rPr>
          <w:rFonts w:ascii="Garamond" w:hAnsi="Garamond" w:cstheme="majorBidi"/>
          <w:sz w:val="24"/>
          <w:szCs w:val="24"/>
        </w:rPr>
        <w:t>Stadler Nurit. 2018. Iconic Places in Motion: Rachel Tomb as a</w:t>
      </w:r>
      <w:r w:rsidRPr="007D213B">
        <w:rPr>
          <w:rFonts w:ascii="Garamond" w:hAnsi="Garamond" w:cstheme="majorBidi"/>
          <w:sz w:val="24"/>
          <w:szCs w:val="24"/>
          <w:rtl/>
        </w:rPr>
        <w:t xml:space="preserve"> </w:t>
      </w:r>
      <w:r w:rsidRPr="007D213B">
        <w:rPr>
          <w:rFonts w:ascii="Garamond" w:hAnsi="Garamond" w:cstheme="majorBidi"/>
          <w:sz w:val="24"/>
          <w:szCs w:val="24"/>
        </w:rPr>
        <w:t xml:space="preserve">Territorial Borders. In </w:t>
      </w:r>
      <w:proofErr w:type="spellStart"/>
      <w:r w:rsidRPr="007D213B">
        <w:rPr>
          <w:rFonts w:ascii="Garamond" w:hAnsi="Garamond" w:cstheme="majorBidi"/>
          <w:sz w:val="24"/>
          <w:szCs w:val="24"/>
        </w:rPr>
        <w:t>Statu</w:t>
      </w:r>
      <w:proofErr w:type="spellEnd"/>
      <w:r w:rsidRPr="007D213B">
        <w:rPr>
          <w:rFonts w:ascii="Garamond" w:hAnsi="Garamond" w:cstheme="majorBidi"/>
          <w:sz w:val="24"/>
          <w:szCs w:val="24"/>
        </w:rPr>
        <w:t xml:space="preserve"> Quo: Structures of Negotiation</w:t>
      </w:r>
      <w:r w:rsidRPr="007D213B">
        <w:rPr>
          <w:rFonts w:ascii="Garamond" w:hAnsi="Garamond" w:cstheme="majorBidi"/>
          <w:sz w:val="24"/>
          <w:szCs w:val="24"/>
          <w:rtl/>
        </w:rPr>
        <w:t xml:space="preserve"> </w:t>
      </w:r>
      <w:r w:rsidRPr="007D213B">
        <w:rPr>
          <w:rFonts w:ascii="Garamond" w:hAnsi="Garamond"/>
          <w:sz w:val="24"/>
          <w:szCs w:val="24"/>
        </w:rPr>
        <w:t xml:space="preserve">Ed. Ifat Finkelman, Deborah Pinto </w:t>
      </w:r>
      <w:proofErr w:type="spellStart"/>
      <w:r w:rsidRPr="007D213B">
        <w:rPr>
          <w:rFonts w:ascii="Garamond" w:hAnsi="Garamond"/>
          <w:sz w:val="24"/>
          <w:szCs w:val="24"/>
        </w:rPr>
        <w:t>Fdeda</w:t>
      </w:r>
      <w:proofErr w:type="spellEnd"/>
      <w:r w:rsidRPr="007D213B">
        <w:rPr>
          <w:rFonts w:ascii="Garamond" w:hAnsi="Garamond"/>
          <w:sz w:val="24"/>
          <w:szCs w:val="24"/>
        </w:rPr>
        <w:t xml:space="preserve">, Oren </w:t>
      </w:r>
      <w:proofErr w:type="spellStart"/>
      <w:r w:rsidRPr="007D213B">
        <w:rPr>
          <w:rFonts w:ascii="Garamond" w:hAnsi="Garamond"/>
          <w:sz w:val="24"/>
          <w:szCs w:val="24"/>
        </w:rPr>
        <w:t>Sagiv</w:t>
      </w:r>
      <w:proofErr w:type="spellEnd"/>
      <w:r w:rsidRPr="007D213B">
        <w:rPr>
          <w:rFonts w:ascii="Garamond" w:hAnsi="Garamond"/>
          <w:sz w:val="24"/>
          <w:szCs w:val="24"/>
        </w:rPr>
        <w:t>, Tania Coen-Uzzielli, pp. 255-265 . The</w:t>
      </w:r>
      <w:r w:rsidRPr="007D213B">
        <w:rPr>
          <w:rFonts w:ascii="Garamond" w:hAnsi="Garamond" w:cstheme="majorBidi"/>
          <w:sz w:val="24"/>
          <w:szCs w:val="24"/>
        </w:rPr>
        <w:t xml:space="preserve"> Venice </w:t>
      </w:r>
      <w:proofErr w:type="spellStart"/>
      <w:r w:rsidRPr="007D213B">
        <w:rPr>
          <w:rFonts w:ascii="Garamond" w:hAnsi="Garamond" w:cstheme="majorBidi"/>
          <w:sz w:val="24"/>
          <w:szCs w:val="24"/>
        </w:rPr>
        <w:t>Biannale</w:t>
      </w:r>
      <w:proofErr w:type="spellEnd"/>
      <w:r w:rsidRPr="007D213B">
        <w:rPr>
          <w:rFonts w:ascii="Garamond" w:hAnsi="Garamond" w:cstheme="majorBidi"/>
          <w:sz w:val="24"/>
          <w:szCs w:val="24"/>
        </w:rPr>
        <w:t xml:space="preserve">, Exhibition Catalog, May 2018. </w:t>
      </w:r>
    </w:p>
    <w:p w:rsidR="00EE08FD" w:rsidRPr="007D213B" w:rsidRDefault="00EE08FD" w:rsidP="00EE08FD">
      <w:pPr>
        <w:pStyle w:val="ListParagraph"/>
        <w:rPr>
          <w:rFonts w:ascii="Garamond" w:hAnsi="Garamond" w:cstheme="majorBidi"/>
        </w:rPr>
      </w:pPr>
    </w:p>
    <w:p w:rsidR="00EE08FD" w:rsidRPr="007D213B" w:rsidRDefault="00EE08FD" w:rsidP="00EE08FD">
      <w:pPr>
        <w:numPr>
          <w:ilvl w:val="0"/>
          <w:numId w:val="6"/>
        </w:numPr>
        <w:bidi w:val="0"/>
        <w:spacing w:after="0" w:line="240" w:lineRule="auto"/>
        <w:rPr>
          <w:rFonts w:ascii="Garamond" w:hAnsi="Garamond" w:cstheme="majorBidi"/>
          <w:sz w:val="24"/>
          <w:szCs w:val="24"/>
        </w:rPr>
      </w:pPr>
      <w:r w:rsidRPr="007D213B">
        <w:rPr>
          <w:rFonts w:ascii="Garamond" w:hAnsi="Garamond" w:cstheme="majorBidi"/>
          <w:sz w:val="24"/>
          <w:szCs w:val="24"/>
        </w:rPr>
        <w:t xml:space="preserve">Stadler </w:t>
      </w:r>
      <w:proofErr w:type="spellStart"/>
      <w:r w:rsidRPr="007D213B">
        <w:rPr>
          <w:rFonts w:ascii="Garamond" w:hAnsi="Garamond" w:cstheme="majorBidi"/>
          <w:sz w:val="24"/>
          <w:szCs w:val="24"/>
        </w:rPr>
        <w:t>Nurit</w:t>
      </w:r>
      <w:r w:rsidRPr="007D213B">
        <w:rPr>
          <w:rFonts w:ascii="Garamond" w:hAnsi="Garamond" w:cstheme="majorBidi"/>
          <w:color w:val="000000" w:themeColor="text1"/>
          <w:sz w:val="24"/>
          <w:szCs w:val="24"/>
          <w:vertAlign w:val="superscript"/>
        </w:rPr>
        <w:t>PI</w:t>
      </w:r>
      <w:proofErr w:type="spellEnd"/>
      <w:r w:rsidRPr="007D213B">
        <w:rPr>
          <w:rFonts w:ascii="Garamond" w:hAnsi="Garamond" w:cstheme="majorBidi"/>
          <w:sz w:val="24"/>
          <w:szCs w:val="24"/>
        </w:rPr>
        <w:t xml:space="preserve">. </w:t>
      </w:r>
      <w:proofErr w:type="gramStart"/>
      <w:r w:rsidRPr="007D213B">
        <w:rPr>
          <w:rFonts w:ascii="Garamond" w:hAnsi="Garamond" w:cstheme="majorBidi"/>
          <w:sz w:val="24"/>
          <w:szCs w:val="24"/>
        </w:rPr>
        <w:t>forthcoming</w:t>
      </w:r>
      <w:proofErr w:type="gramEnd"/>
      <w:r w:rsidRPr="007D213B">
        <w:rPr>
          <w:rFonts w:ascii="Garamond" w:hAnsi="Garamond" w:cstheme="majorBidi"/>
          <w:sz w:val="24"/>
          <w:szCs w:val="24"/>
        </w:rPr>
        <w:t xml:space="preserve">. The Cult of Mary in the </w:t>
      </w:r>
      <w:r w:rsidR="000F6AA7" w:rsidRPr="007D213B">
        <w:rPr>
          <w:rFonts w:ascii="Garamond" w:hAnsi="Garamond" w:cstheme="majorBidi"/>
          <w:sz w:val="24"/>
          <w:szCs w:val="24"/>
        </w:rPr>
        <w:t>Eastern</w:t>
      </w:r>
      <w:r w:rsidRPr="007D213B">
        <w:rPr>
          <w:rFonts w:ascii="Garamond" w:hAnsi="Garamond" w:cstheme="majorBidi"/>
          <w:sz w:val="24"/>
          <w:szCs w:val="24"/>
        </w:rPr>
        <w:t xml:space="preserve"> </w:t>
      </w:r>
      <w:r w:rsidR="000F6AA7" w:rsidRPr="007D213B">
        <w:rPr>
          <w:rFonts w:ascii="Garamond" w:hAnsi="Garamond" w:cstheme="majorBidi"/>
          <w:sz w:val="24"/>
          <w:szCs w:val="24"/>
        </w:rPr>
        <w:t>Mediterranean</w:t>
      </w:r>
      <w:r w:rsidRPr="007D213B">
        <w:rPr>
          <w:rFonts w:ascii="Garamond" w:hAnsi="Garamond" w:cstheme="majorBidi"/>
          <w:sz w:val="24"/>
          <w:szCs w:val="24"/>
        </w:rPr>
        <w:t xml:space="preserve">. Edited by Chris </w:t>
      </w:r>
      <w:proofErr w:type="spellStart"/>
      <w:r w:rsidRPr="007D213B">
        <w:rPr>
          <w:rFonts w:ascii="Garamond" w:hAnsi="Garamond" w:cstheme="majorBidi"/>
          <w:sz w:val="24"/>
          <w:szCs w:val="24"/>
        </w:rPr>
        <w:t>Maudner</w:t>
      </w:r>
      <w:proofErr w:type="spellEnd"/>
      <w:r w:rsidRPr="007D213B">
        <w:rPr>
          <w:rFonts w:ascii="Garamond" w:hAnsi="Garamond" w:cstheme="majorBidi"/>
          <w:sz w:val="24"/>
          <w:szCs w:val="24"/>
        </w:rPr>
        <w:t xml:space="preserve">. </w:t>
      </w:r>
      <w:r w:rsidRPr="007D213B">
        <w:rPr>
          <w:rFonts w:ascii="Garamond" w:hAnsi="Garamond" w:cstheme="majorBidi"/>
          <w:i/>
          <w:iCs/>
          <w:sz w:val="24"/>
          <w:szCs w:val="24"/>
        </w:rPr>
        <w:t xml:space="preserve">The Oxford Handbook of Mary. Pp. </w:t>
      </w:r>
      <w:r w:rsidRPr="007D213B">
        <w:rPr>
          <w:rFonts w:ascii="Garamond" w:hAnsi="Garamond" w:cstheme="majorBidi"/>
          <w:sz w:val="24"/>
          <w:szCs w:val="24"/>
        </w:rPr>
        <w:t xml:space="preserve">Oxford: Oxford University Press. </w:t>
      </w:r>
    </w:p>
    <w:p w:rsidR="00EE08FD" w:rsidRPr="007D213B" w:rsidRDefault="00EE08FD" w:rsidP="00EE08FD">
      <w:pPr>
        <w:pStyle w:val="ListParagraph"/>
        <w:rPr>
          <w:rFonts w:ascii="Garamond" w:hAnsi="Garamond" w:cstheme="majorBidi"/>
        </w:rPr>
      </w:pPr>
    </w:p>
    <w:p w:rsidR="00EE08FD" w:rsidRPr="007D213B" w:rsidRDefault="00EE08FD" w:rsidP="00EE08FD">
      <w:pPr>
        <w:numPr>
          <w:ilvl w:val="0"/>
          <w:numId w:val="6"/>
        </w:numPr>
        <w:bidi w:val="0"/>
        <w:spacing w:after="0" w:line="240" w:lineRule="auto"/>
        <w:rPr>
          <w:rFonts w:ascii="Garamond" w:hAnsi="Garamond" w:cstheme="majorBidi"/>
          <w:sz w:val="24"/>
          <w:szCs w:val="24"/>
        </w:rPr>
      </w:pPr>
      <w:r w:rsidRPr="007D213B">
        <w:rPr>
          <w:rFonts w:ascii="Garamond" w:hAnsi="Garamond" w:cstheme="majorBidi"/>
          <w:sz w:val="24"/>
          <w:szCs w:val="24"/>
        </w:rPr>
        <w:t xml:space="preserve">Stadler Nurit and Lea </w:t>
      </w:r>
      <w:proofErr w:type="spellStart"/>
      <w:r w:rsidRPr="007D213B">
        <w:rPr>
          <w:rFonts w:ascii="Garamond" w:hAnsi="Garamond" w:cstheme="majorBidi"/>
          <w:sz w:val="24"/>
          <w:szCs w:val="24"/>
        </w:rPr>
        <w:t>Taragin</w:t>
      </w:r>
      <w:proofErr w:type="spellEnd"/>
      <w:r w:rsidRPr="007D213B">
        <w:rPr>
          <w:rFonts w:ascii="Garamond" w:hAnsi="Garamond" w:cstheme="majorBidi"/>
          <w:sz w:val="24"/>
          <w:szCs w:val="24"/>
        </w:rPr>
        <w:t xml:space="preserve"> Zeller, forthcoming. Ultra- Orthodoxy in Israel. In: </w:t>
      </w:r>
      <w:r w:rsidRPr="007D213B">
        <w:rPr>
          <w:rFonts w:ascii="Garamond" w:hAnsi="Garamond" w:cstheme="majorBidi"/>
          <w:i/>
          <w:iCs/>
          <w:sz w:val="24"/>
          <w:szCs w:val="24"/>
          <w:lang w:val="en-GB"/>
        </w:rPr>
        <w:t xml:space="preserve">Routledge Handbook on Contemporary </w:t>
      </w:r>
      <w:proofErr w:type="spellStart"/>
      <w:r w:rsidRPr="007D213B">
        <w:rPr>
          <w:rFonts w:ascii="Garamond" w:hAnsi="Garamond" w:cstheme="majorBidi"/>
          <w:i/>
          <w:iCs/>
          <w:sz w:val="24"/>
          <w:szCs w:val="24"/>
          <w:lang w:val="en-GB"/>
        </w:rPr>
        <w:t>Israe</w:t>
      </w:r>
      <w:proofErr w:type="spellEnd"/>
      <w:r w:rsidRPr="007D213B">
        <w:rPr>
          <w:rFonts w:ascii="Garamond" w:hAnsi="Garamond" w:cstheme="majorBidi"/>
          <w:i/>
          <w:iCs/>
          <w:sz w:val="24"/>
          <w:szCs w:val="24"/>
          <w:lang w:val="en-GB"/>
        </w:rPr>
        <w:t xml:space="preserve">, </w:t>
      </w:r>
      <w:r w:rsidRPr="007D213B">
        <w:rPr>
          <w:rFonts w:ascii="Garamond" w:hAnsi="Garamond" w:cstheme="majorBidi"/>
          <w:sz w:val="24"/>
          <w:szCs w:val="24"/>
          <w:lang w:val="en-GB"/>
        </w:rPr>
        <w:t>Routledge Publication House</w:t>
      </w:r>
      <w:r w:rsidRPr="007D213B">
        <w:rPr>
          <w:rFonts w:ascii="Garamond" w:hAnsi="Garamond" w:cstheme="majorBidi"/>
          <w:i/>
          <w:iCs/>
          <w:sz w:val="24"/>
          <w:szCs w:val="24"/>
          <w:lang w:val="en-GB"/>
        </w:rPr>
        <w:t xml:space="preserve">. </w:t>
      </w:r>
    </w:p>
    <w:p w:rsidR="00EE08FD" w:rsidRPr="007D213B" w:rsidRDefault="00EE08FD" w:rsidP="00EE08FD">
      <w:pPr>
        <w:pStyle w:val="ListParagraph"/>
        <w:jc w:val="both"/>
        <w:rPr>
          <w:rFonts w:ascii="Garamond" w:hAnsi="Garamond" w:cstheme="majorBidi"/>
        </w:rPr>
      </w:pPr>
    </w:p>
    <w:p w:rsidR="00EE08FD" w:rsidRPr="00E3540D" w:rsidRDefault="00EE08FD" w:rsidP="00EE08FD">
      <w:pPr>
        <w:pBdr>
          <w:bottom w:val="single" w:sz="6" w:space="1" w:color="auto"/>
        </w:pBdr>
        <w:jc w:val="right"/>
        <w:rPr>
          <w:rFonts w:ascii="Garamond" w:hAnsi="Garamond" w:cstheme="majorBidi"/>
          <w:b/>
          <w:bCs/>
          <w:color w:val="000000" w:themeColor="text1"/>
          <w:sz w:val="24"/>
          <w:szCs w:val="24"/>
        </w:rPr>
      </w:pPr>
      <w:r w:rsidRPr="00E3540D">
        <w:rPr>
          <w:rFonts w:ascii="Garamond" w:hAnsi="Garamond" w:cstheme="majorBidi"/>
          <w:b/>
          <w:bCs/>
          <w:color w:val="000000" w:themeColor="text1"/>
          <w:sz w:val="24"/>
          <w:szCs w:val="24"/>
        </w:rPr>
        <w:t>ARTICLES:</w:t>
      </w:r>
    </w:p>
    <w:p w:rsidR="00EE08FD" w:rsidRPr="007D213B" w:rsidRDefault="00EE08FD" w:rsidP="00EE08FD">
      <w:pPr>
        <w:pStyle w:val="ListParagraph"/>
        <w:numPr>
          <w:ilvl w:val="0"/>
          <w:numId w:val="6"/>
        </w:numPr>
        <w:tabs>
          <w:tab w:val="left" w:pos="-720"/>
        </w:tabs>
        <w:suppressAutoHyphens/>
        <w:rPr>
          <w:rFonts w:ascii="Garamond" w:hAnsi="Garamond"/>
          <w:color w:val="000000" w:themeColor="text1"/>
          <w:lang w:val="en-GB"/>
        </w:rPr>
      </w:pPr>
      <w:r w:rsidRPr="007D213B">
        <w:rPr>
          <w:rFonts w:ascii="Garamond" w:hAnsi="Garamond"/>
          <w:color w:val="000000" w:themeColor="text1"/>
          <w:lang w:val="en-GB"/>
        </w:rPr>
        <w:t xml:space="preserve">Dar, </w:t>
      </w:r>
      <w:proofErr w:type="spellStart"/>
      <w:r w:rsidRPr="007D213B">
        <w:rPr>
          <w:rFonts w:ascii="Garamond" w:hAnsi="Garamond"/>
          <w:color w:val="000000" w:themeColor="text1"/>
          <w:lang w:val="en-GB"/>
        </w:rPr>
        <w:t>Yechezkel</w:t>
      </w:r>
      <w:proofErr w:type="spellEnd"/>
      <w:r w:rsidRPr="007D213B">
        <w:rPr>
          <w:rFonts w:ascii="Garamond" w:hAnsi="Garamond"/>
          <w:color w:val="000000" w:themeColor="text1"/>
          <w:lang w:val="en-GB"/>
        </w:rPr>
        <w:t>. Kimchi, Shaul, Stadler, Nurit</w:t>
      </w:r>
      <w:r w:rsidRPr="007D213B">
        <w:rPr>
          <w:rFonts w:ascii="Garamond" w:hAnsi="Garamond"/>
          <w:color w:val="000000" w:themeColor="text1"/>
          <w:vertAlign w:val="superscript"/>
        </w:rPr>
        <w:t>C</w:t>
      </w:r>
      <w:r w:rsidRPr="007D213B">
        <w:rPr>
          <w:rFonts w:ascii="Garamond" w:hAnsi="Garamond"/>
          <w:color w:val="000000" w:themeColor="text1"/>
          <w:lang w:val="en-GB"/>
        </w:rPr>
        <w:t xml:space="preserve">. </w:t>
      </w:r>
      <w:proofErr w:type="gramStart"/>
      <w:r w:rsidRPr="007D213B">
        <w:rPr>
          <w:rFonts w:ascii="Garamond" w:hAnsi="Garamond"/>
          <w:color w:val="000000" w:themeColor="text1"/>
          <w:lang w:val="en-GB"/>
        </w:rPr>
        <w:t>and</w:t>
      </w:r>
      <w:proofErr w:type="gramEnd"/>
      <w:r w:rsidRPr="007D213B">
        <w:rPr>
          <w:rFonts w:ascii="Garamond" w:hAnsi="Garamond"/>
          <w:color w:val="000000" w:themeColor="text1"/>
          <w:lang w:val="en-GB"/>
        </w:rPr>
        <w:t xml:space="preserve"> Epstein, Alex</w:t>
      </w:r>
      <w:r w:rsidRPr="007D213B">
        <w:rPr>
          <w:rFonts w:ascii="Garamond" w:hAnsi="Garamond"/>
          <w:color w:val="000000" w:themeColor="text1"/>
          <w:vertAlign w:val="superscript"/>
        </w:rPr>
        <w:t>S</w:t>
      </w:r>
      <w:r w:rsidRPr="007D213B">
        <w:rPr>
          <w:rFonts w:ascii="Garamond" w:hAnsi="Garamond"/>
          <w:color w:val="000000" w:themeColor="text1"/>
          <w:lang w:val="en-GB"/>
        </w:rPr>
        <w:t>. 2000</w:t>
      </w:r>
      <w:r w:rsidRPr="007D213B">
        <w:rPr>
          <w:rFonts w:ascii="Garamond" w:hAnsi="Garamond"/>
          <w:i/>
          <w:iCs/>
          <w:color w:val="000000" w:themeColor="text1"/>
          <w:lang w:val="en-GB"/>
        </w:rPr>
        <w:t xml:space="preserve">. </w:t>
      </w:r>
      <w:r w:rsidRPr="007D213B">
        <w:rPr>
          <w:rFonts w:ascii="Garamond" w:hAnsi="Garamond"/>
          <w:i/>
          <w:iCs/>
          <w:color w:val="000000" w:themeColor="text1"/>
          <w:rtl/>
          <w:lang w:val="en-GB"/>
        </w:rPr>
        <w:t>"</w:t>
      </w:r>
      <w:r w:rsidRPr="007D213B">
        <w:rPr>
          <w:rFonts w:ascii="Garamond" w:hAnsi="Garamond"/>
          <w:color w:val="000000" w:themeColor="text1"/>
          <w:lang w:val="en-GB"/>
        </w:rPr>
        <w:t xml:space="preserve">The </w:t>
      </w:r>
      <w:r w:rsidRPr="007D213B">
        <w:rPr>
          <w:rFonts w:ascii="Garamond" w:hAnsi="Garamond"/>
          <w:color w:val="000000" w:themeColor="text1"/>
        </w:rPr>
        <w:t>I</w:t>
      </w:r>
      <w:proofErr w:type="spellStart"/>
      <w:r w:rsidRPr="007D213B">
        <w:rPr>
          <w:rFonts w:ascii="Garamond" w:hAnsi="Garamond"/>
          <w:color w:val="000000" w:themeColor="text1"/>
          <w:lang w:val="en-GB"/>
        </w:rPr>
        <w:t>mprint</w:t>
      </w:r>
      <w:proofErr w:type="spellEnd"/>
      <w:r w:rsidRPr="007D213B">
        <w:rPr>
          <w:rFonts w:ascii="Garamond" w:hAnsi="Garamond"/>
          <w:color w:val="000000" w:themeColor="text1"/>
          <w:lang w:val="en-GB"/>
        </w:rPr>
        <w:t xml:space="preserve"> of the Intifada, Response of kibbutz </w:t>
      </w:r>
      <w:r w:rsidRPr="007D213B">
        <w:rPr>
          <w:rFonts w:ascii="Garamond" w:hAnsi="Garamond"/>
          <w:color w:val="000000" w:themeColor="text1"/>
        </w:rPr>
        <w:t>b</w:t>
      </w:r>
      <w:proofErr w:type="spellStart"/>
      <w:r w:rsidRPr="007D213B">
        <w:rPr>
          <w:rFonts w:ascii="Garamond" w:hAnsi="Garamond"/>
          <w:color w:val="000000" w:themeColor="text1"/>
          <w:lang w:val="en-GB"/>
        </w:rPr>
        <w:t>orn</w:t>
      </w:r>
      <w:proofErr w:type="spellEnd"/>
      <w:r w:rsidRPr="007D213B">
        <w:rPr>
          <w:rFonts w:ascii="Garamond" w:hAnsi="Garamond"/>
          <w:color w:val="000000" w:themeColor="text1"/>
          <w:lang w:val="en-GB"/>
        </w:rPr>
        <w:t xml:space="preserve"> </w:t>
      </w:r>
      <w:r w:rsidRPr="007D213B">
        <w:rPr>
          <w:rFonts w:ascii="Garamond" w:hAnsi="Garamond"/>
          <w:color w:val="000000" w:themeColor="text1"/>
        </w:rPr>
        <w:t>V</w:t>
      </w:r>
      <w:proofErr w:type="spellStart"/>
      <w:r w:rsidRPr="007D213B">
        <w:rPr>
          <w:rFonts w:ascii="Garamond" w:hAnsi="Garamond"/>
          <w:color w:val="000000" w:themeColor="text1"/>
          <w:lang w:val="en-GB"/>
        </w:rPr>
        <w:t>eterans</w:t>
      </w:r>
      <w:proofErr w:type="spellEnd"/>
      <w:r w:rsidRPr="007D213B">
        <w:rPr>
          <w:rFonts w:ascii="Garamond" w:hAnsi="Garamond"/>
          <w:color w:val="000000" w:themeColor="text1"/>
          <w:lang w:val="en-GB"/>
        </w:rPr>
        <w:t xml:space="preserve"> to </w:t>
      </w:r>
      <w:r w:rsidRPr="007D213B">
        <w:rPr>
          <w:rFonts w:ascii="Garamond" w:hAnsi="Garamond"/>
          <w:color w:val="000000" w:themeColor="text1"/>
        </w:rPr>
        <w:t>M</w:t>
      </w:r>
      <w:proofErr w:type="spellStart"/>
      <w:r w:rsidRPr="007D213B">
        <w:rPr>
          <w:rFonts w:ascii="Garamond" w:hAnsi="Garamond"/>
          <w:color w:val="000000" w:themeColor="text1"/>
          <w:lang w:val="en-GB"/>
        </w:rPr>
        <w:t>ilitary</w:t>
      </w:r>
      <w:proofErr w:type="spellEnd"/>
      <w:r w:rsidRPr="007D213B">
        <w:rPr>
          <w:rFonts w:ascii="Garamond" w:hAnsi="Garamond"/>
          <w:color w:val="000000" w:themeColor="text1"/>
          <w:lang w:val="en-GB"/>
        </w:rPr>
        <w:t xml:space="preserve"> service in the </w:t>
      </w:r>
      <w:r w:rsidRPr="007D213B">
        <w:rPr>
          <w:rFonts w:ascii="Garamond" w:hAnsi="Garamond"/>
          <w:color w:val="000000" w:themeColor="text1"/>
        </w:rPr>
        <w:t>W</w:t>
      </w:r>
      <w:proofErr w:type="spellStart"/>
      <w:r w:rsidRPr="007D213B">
        <w:rPr>
          <w:rFonts w:ascii="Garamond" w:hAnsi="Garamond"/>
          <w:color w:val="000000" w:themeColor="text1"/>
          <w:lang w:val="en-GB"/>
        </w:rPr>
        <w:t>est</w:t>
      </w:r>
      <w:proofErr w:type="spellEnd"/>
      <w:r w:rsidRPr="007D213B">
        <w:rPr>
          <w:rFonts w:ascii="Garamond" w:hAnsi="Garamond"/>
          <w:color w:val="000000" w:themeColor="text1"/>
          <w:lang w:val="en-GB"/>
        </w:rPr>
        <w:t xml:space="preserve"> </w:t>
      </w:r>
      <w:r w:rsidRPr="007D213B">
        <w:rPr>
          <w:rFonts w:ascii="Garamond" w:hAnsi="Garamond"/>
          <w:color w:val="000000" w:themeColor="text1"/>
        </w:rPr>
        <w:t>B</w:t>
      </w:r>
      <w:proofErr w:type="spellStart"/>
      <w:r w:rsidRPr="007D213B">
        <w:rPr>
          <w:rFonts w:ascii="Garamond" w:hAnsi="Garamond"/>
          <w:color w:val="000000" w:themeColor="text1"/>
          <w:lang w:val="en-GB"/>
        </w:rPr>
        <w:t>ank</w:t>
      </w:r>
      <w:proofErr w:type="spellEnd"/>
      <w:r w:rsidRPr="007D213B">
        <w:rPr>
          <w:rFonts w:ascii="Garamond" w:hAnsi="Garamond"/>
          <w:color w:val="000000" w:themeColor="text1"/>
          <w:lang w:val="en-GB"/>
        </w:rPr>
        <w:t xml:space="preserve"> and Gaza</w:t>
      </w:r>
      <w:r w:rsidRPr="007D213B">
        <w:rPr>
          <w:rFonts w:ascii="Garamond" w:hAnsi="Garamond"/>
          <w:color w:val="000000" w:themeColor="text1"/>
          <w:rtl/>
          <w:lang w:val="en-GB"/>
        </w:rPr>
        <w:t>"</w:t>
      </w:r>
      <w:proofErr w:type="gramStart"/>
      <w:r w:rsidRPr="007D213B">
        <w:rPr>
          <w:rFonts w:ascii="Garamond" w:hAnsi="Garamond"/>
          <w:color w:val="000000" w:themeColor="text1"/>
        </w:rPr>
        <w:t>,</w:t>
      </w:r>
      <w:r w:rsidRPr="007D213B">
        <w:rPr>
          <w:rFonts w:ascii="Garamond" w:hAnsi="Garamond"/>
          <w:i/>
          <w:iCs/>
          <w:color w:val="000000" w:themeColor="text1"/>
          <w:lang w:val="en-GB"/>
        </w:rPr>
        <w:t>Armed</w:t>
      </w:r>
      <w:proofErr w:type="gramEnd"/>
      <w:r w:rsidRPr="007D213B">
        <w:rPr>
          <w:rFonts w:ascii="Garamond" w:hAnsi="Garamond"/>
          <w:i/>
          <w:iCs/>
          <w:color w:val="000000" w:themeColor="text1"/>
          <w:lang w:val="en-GB"/>
        </w:rPr>
        <w:t xml:space="preserve"> Forces and Society 26 (2): 285-311.</w:t>
      </w:r>
      <w:r w:rsidRPr="007D213B">
        <w:rPr>
          <w:rFonts w:ascii="Garamond" w:hAnsi="Garamond"/>
          <w:color w:val="000000" w:themeColor="text1"/>
        </w:rPr>
        <w:t xml:space="preserve"> </w:t>
      </w:r>
    </w:p>
    <w:p w:rsidR="00EE08FD" w:rsidRPr="007D213B" w:rsidRDefault="00EE08FD" w:rsidP="00EE08FD">
      <w:pPr>
        <w:pStyle w:val="ListParagraph"/>
        <w:tabs>
          <w:tab w:val="left" w:pos="-720"/>
        </w:tabs>
        <w:suppressAutoHyphens/>
        <w:ind w:left="360"/>
        <w:rPr>
          <w:rFonts w:ascii="Garamond" w:hAnsi="Garamond"/>
          <w:color w:val="000000" w:themeColor="text1"/>
          <w:lang w:val="en-GB"/>
        </w:rPr>
      </w:pPr>
    </w:p>
    <w:p w:rsidR="00EE08FD" w:rsidRPr="007D213B" w:rsidRDefault="00EE08FD" w:rsidP="00EE08FD">
      <w:pPr>
        <w:pStyle w:val="ListParagraph"/>
        <w:numPr>
          <w:ilvl w:val="0"/>
          <w:numId w:val="6"/>
        </w:numPr>
        <w:jc w:val="both"/>
        <w:rPr>
          <w:rFonts w:ascii="Garamond" w:hAnsi="Garamond"/>
          <w:color w:val="000000" w:themeColor="text1"/>
        </w:rPr>
      </w:pPr>
      <w:r w:rsidRPr="007D213B">
        <w:rPr>
          <w:rFonts w:ascii="Garamond" w:hAnsi="Garamond"/>
          <w:color w:val="000000" w:themeColor="text1"/>
          <w:lang w:val="en-GB"/>
        </w:rPr>
        <w:t>Stadler, Nurit. 2002</w:t>
      </w:r>
      <w:r w:rsidRPr="000F6AA7">
        <w:rPr>
          <w:rFonts w:ascii="Garamond" w:hAnsi="Garamond"/>
          <w:b/>
          <w:bCs/>
          <w:color w:val="000000" w:themeColor="text1"/>
          <w:lang w:val="en-GB"/>
        </w:rPr>
        <w:t xml:space="preserve">. </w:t>
      </w:r>
      <w:r w:rsidRPr="000F6AA7">
        <w:rPr>
          <w:rFonts w:ascii="Garamond" w:hAnsi="Garamond"/>
          <w:color w:val="000000" w:themeColor="text1"/>
          <w:rtl/>
          <w:lang w:val="en-GB"/>
        </w:rPr>
        <w:t>"</w:t>
      </w:r>
      <w:r w:rsidRPr="000F6AA7">
        <w:rPr>
          <w:rStyle w:val="Strong"/>
          <w:rFonts w:ascii="Garamond" w:hAnsi="Garamond"/>
          <w:b w:val="0"/>
          <w:bCs w:val="0"/>
          <w:color w:val="000000" w:themeColor="text1"/>
        </w:rPr>
        <w:t xml:space="preserve">Is Profane Work an Obstacle to Salvation? </w:t>
      </w:r>
      <w:r w:rsidRPr="000F6AA7">
        <w:rPr>
          <w:rFonts w:ascii="Garamond" w:hAnsi="Garamond"/>
          <w:color w:val="000000" w:themeColor="text1"/>
        </w:rPr>
        <w:t>The</w:t>
      </w:r>
      <w:r w:rsidRPr="007D213B">
        <w:rPr>
          <w:rFonts w:ascii="Garamond" w:hAnsi="Garamond"/>
          <w:color w:val="000000" w:themeColor="text1"/>
        </w:rPr>
        <w:t xml:space="preserve"> Case of Ultra-Orthodox (Haredi) Jews in Contemporary Israel</w:t>
      </w:r>
      <w:r w:rsidRPr="007D213B">
        <w:rPr>
          <w:rFonts w:ascii="Garamond" w:hAnsi="Garamond"/>
          <w:color w:val="000000" w:themeColor="text1"/>
          <w:rtl/>
        </w:rPr>
        <w:t>"</w:t>
      </w:r>
      <w:r w:rsidRPr="007D213B">
        <w:rPr>
          <w:rFonts w:ascii="Garamond" w:hAnsi="Garamond"/>
          <w:color w:val="000000" w:themeColor="text1"/>
        </w:rPr>
        <w:t>,</w:t>
      </w:r>
      <w:r w:rsidRPr="007D213B">
        <w:rPr>
          <w:rFonts w:ascii="Garamond" w:hAnsi="Garamond"/>
          <w:i/>
          <w:iCs/>
          <w:color w:val="000000" w:themeColor="text1"/>
        </w:rPr>
        <w:t xml:space="preserve"> </w:t>
      </w:r>
      <w:r w:rsidRPr="007D213B">
        <w:rPr>
          <w:rFonts w:ascii="Garamond" w:hAnsi="Garamond"/>
          <w:i/>
          <w:iCs/>
          <w:color w:val="000000" w:themeColor="text1"/>
          <w:lang w:val="en-GB"/>
        </w:rPr>
        <w:t xml:space="preserve">Sociology of Religion, </w:t>
      </w:r>
      <w:r w:rsidRPr="007D213B">
        <w:rPr>
          <w:rFonts w:ascii="Garamond" w:hAnsi="Garamond"/>
          <w:color w:val="000000" w:themeColor="text1"/>
          <w:lang w:val="en-GB"/>
        </w:rPr>
        <w:t>63 (4): 455-474.</w:t>
      </w:r>
    </w:p>
    <w:p w:rsidR="00EE08FD" w:rsidRPr="007D213B" w:rsidRDefault="00EE08FD" w:rsidP="00EE08FD">
      <w:pPr>
        <w:pStyle w:val="ListParagraph"/>
        <w:ind w:left="360"/>
        <w:jc w:val="both"/>
        <w:rPr>
          <w:rFonts w:ascii="Garamond" w:hAnsi="Garamond"/>
          <w:color w:val="000000" w:themeColor="text1"/>
        </w:rPr>
      </w:pPr>
      <w:r w:rsidRPr="007D213B">
        <w:rPr>
          <w:rFonts w:ascii="Garamond" w:hAnsi="Garamond"/>
          <w:color w:val="000000" w:themeColor="text1"/>
          <w:lang w:val="en-GB"/>
        </w:rPr>
        <w:t xml:space="preserve"> </w:t>
      </w:r>
    </w:p>
    <w:p w:rsidR="00EE08FD" w:rsidRPr="007D213B" w:rsidRDefault="00EE08FD" w:rsidP="00EE08FD">
      <w:pPr>
        <w:numPr>
          <w:ilvl w:val="0"/>
          <w:numId w:val="6"/>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lang w:val="en-GB"/>
        </w:rPr>
        <w:t xml:space="preserve">Stadler, Nurit and Ben Ari, Eyal, 2003. </w:t>
      </w:r>
      <w:r w:rsidRPr="007D213B">
        <w:rPr>
          <w:rFonts w:ascii="Garamond" w:hAnsi="Garamond"/>
          <w:color w:val="000000" w:themeColor="text1"/>
          <w:sz w:val="24"/>
          <w:szCs w:val="24"/>
          <w:rtl/>
          <w:lang w:val="en-GB"/>
        </w:rPr>
        <w:t>"</w:t>
      </w:r>
      <w:r w:rsidRPr="007D213B">
        <w:rPr>
          <w:rFonts w:ascii="Garamond" w:hAnsi="Garamond"/>
          <w:color w:val="000000" w:themeColor="text1"/>
          <w:sz w:val="24"/>
          <w:szCs w:val="24"/>
          <w:lang w:val="en-GB"/>
        </w:rPr>
        <w:t>Other-Worldly Soldiers? Ultra-Orthodox Views of Military Service in Contemporary Israel</w:t>
      </w:r>
      <w:r w:rsidRPr="007D213B">
        <w:rPr>
          <w:rFonts w:ascii="Garamond" w:hAnsi="Garamond"/>
          <w:color w:val="000000" w:themeColor="text1"/>
          <w:sz w:val="24"/>
          <w:szCs w:val="24"/>
          <w:rtl/>
          <w:lang w:val="en-GB"/>
        </w:rPr>
        <w:t>"</w:t>
      </w:r>
      <w:r w:rsidRPr="007D213B">
        <w:rPr>
          <w:rFonts w:ascii="Garamond" w:hAnsi="Garamond"/>
          <w:color w:val="000000" w:themeColor="text1"/>
          <w:sz w:val="24"/>
          <w:szCs w:val="24"/>
          <w:lang w:val="en-GB"/>
        </w:rPr>
        <w:t xml:space="preserve">, </w:t>
      </w:r>
      <w:r w:rsidRPr="007D213B">
        <w:rPr>
          <w:rFonts w:ascii="Garamond" w:hAnsi="Garamond"/>
          <w:i/>
          <w:iCs/>
          <w:color w:val="000000" w:themeColor="text1"/>
          <w:sz w:val="24"/>
          <w:szCs w:val="24"/>
        </w:rPr>
        <w:t>Israel Affairs</w:t>
      </w:r>
      <w:r w:rsidRPr="007D213B">
        <w:rPr>
          <w:rFonts w:ascii="Garamond" w:hAnsi="Garamond"/>
          <w:snapToGrid w:val="0"/>
          <w:color w:val="000000" w:themeColor="text1"/>
          <w:sz w:val="24"/>
          <w:szCs w:val="24"/>
        </w:rPr>
        <w:t xml:space="preserve">, 9 (4): 17-48. </w:t>
      </w:r>
    </w:p>
    <w:p w:rsidR="00EE08FD" w:rsidRPr="007D213B" w:rsidRDefault="00EE08FD" w:rsidP="00EE08FD">
      <w:pPr>
        <w:bidi w:val="0"/>
        <w:spacing w:after="0" w:line="240" w:lineRule="auto"/>
        <w:ind w:left="360"/>
        <w:jc w:val="both"/>
        <w:rPr>
          <w:rFonts w:ascii="Garamond" w:hAnsi="Garamond"/>
          <w:color w:val="000000" w:themeColor="text1"/>
          <w:sz w:val="24"/>
          <w:szCs w:val="24"/>
        </w:rPr>
      </w:pPr>
    </w:p>
    <w:p w:rsidR="00EE08FD" w:rsidRPr="007D213B" w:rsidRDefault="00EE08FD" w:rsidP="00EE08FD">
      <w:pPr>
        <w:numPr>
          <w:ilvl w:val="0"/>
          <w:numId w:val="6"/>
        </w:numPr>
        <w:bidi w:val="0"/>
        <w:spacing w:after="0" w:line="240" w:lineRule="auto"/>
        <w:jc w:val="both"/>
        <w:rPr>
          <w:rFonts w:ascii="Garamond" w:hAnsi="Garamond"/>
          <w:color w:val="000000" w:themeColor="text1"/>
          <w:sz w:val="24"/>
          <w:szCs w:val="24"/>
          <w:lang w:val="en-GB"/>
        </w:rPr>
      </w:pPr>
      <w:r w:rsidRPr="007D213B">
        <w:rPr>
          <w:rFonts w:ascii="Garamond" w:hAnsi="Garamond"/>
          <w:color w:val="000000" w:themeColor="text1"/>
          <w:sz w:val="24"/>
          <w:szCs w:val="24"/>
          <w:lang w:val="en-GB"/>
        </w:rPr>
        <w:t xml:space="preserve">Stadler, Nurit 2004. </w:t>
      </w:r>
      <w:r w:rsidRPr="007D213B">
        <w:rPr>
          <w:rFonts w:ascii="Garamond" w:hAnsi="Garamond"/>
          <w:sz w:val="24"/>
          <w:szCs w:val="24"/>
          <w:rtl/>
          <w:lang w:val="en-GB"/>
        </w:rPr>
        <w:t>"</w:t>
      </w:r>
      <w:r w:rsidRPr="007D213B">
        <w:rPr>
          <w:rFonts w:ascii="Garamond" w:hAnsi="Garamond"/>
          <w:sz w:val="24"/>
          <w:szCs w:val="24"/>
          <w:lang w:val="en-GB"/>
        </w:rPr>
        <w:t xml:space="preserve">Taboos, Dreams and Desires: Haredi Fantasies on </w:t>
      </w:r>
      <w:r w:rsidRPr="007D213B">
        <w:rPr>
          <w:rFonts w:ascii="Garamond" w:hAnsi="Garamond"/>
          <w:sz w:val="24"/>
          <w:szCs w:val="24"/>
        </w:rPr>
        <w:t>M</w:t>
      </w:r>
      <w:proofErr w:type="spellStart"/>
      <w:r w:rsidRPr="007D213B">
        <w:rPr>
          <w:rFonts w:ascii="Garamond" w:hAnsi="Garamond"/>
          <w:sz w:val="24"/>
          <w:szCs w:val="24"/>
          <w:lang w:val="en-GB"/>
        </w:rPr>
        <w:t>ilitarism</w:t>
      </w:r>
      <w:proofErr w:type="spellEnd"/>
      <w:r w:rsidRPr="007D213B">
        <w:rPr>
          <w:rFonts w:ascii="Garamond" w:hAnsi="Garamond"/>
          <w:sz w:val="24"/>
          <w:szCs w:val="24"/>
          <w:lang w:val="en-GB"/>
        </w:rPr>
        <w:t xml:space="preserve"> and the Military</w:t>
      </w:r>
      <w:r w:rsidRPr="007D213B">
        <w:rPr>
          <w:rFonts w:ascii="Garamond" w:hAnsi="Garamond"/>
          <w:sz w:val="24"/>
          <w:szCs w:val="24"/>
          <w:rtl/>
          <w:lang w:val="en-GB"/>
        </w:rPr>
        <w:t>"</w:t>
      </w:r>
      <w:r w:rsidRPr="007D213B">
        <w:rPr>
          <w:rFonts w:ascii="Garamond" w:hAnsi="Garamond"/>
          <w:sz w:val="24"/>
          <w:szCs w:val="24"/>
          <w:lang w:val="en-GB"/>
        </w:rPr>
        <w:t xml:space="preserve">, </w:t>
      </w:r>
      <w:proofErr w:type="spellStart"/>
      <w:r w:rsidRPr="007D213B">
        <w:rPr>
          <w:rFonts w:ascii="Garamond" w:hAnsi="Garamond"/>
          <w:i/>
          <w:iCs/>
          <w:color w:val="000000" w:themeColor="text1"/>
          <w:sz w:val="24"/>
          <w:szCs w:val="24"/>
          <w:lang w:val="en-GB"/>
        </w:rPr>
        <w:t>Sociologia</w:t>
      </w:r>
      <w:proofErr w:type="spellEnd"/>
      <w:r w:rsidRPr="007D213B">
        <w:rPr>
          <w:rFonts w:ascii="Garamond" w:hAnsi="Garamond"/>
          <w:i/>
          <w:iCs/>
          <w:color w:val="000000" w:themeColor="text1"/>
          <w:sz w:val="24"/>
          <w:szCs w:val="24"/>
          <w:lang w:val="en-GB"/>
        </w:rPr>
        <w:t xml:space="preserve"> </w:t>
      </w:r>
      <w:proofErr w:type="spellStart"/>
      <w:r w:rsidRPr="007D213B">
        <w:rPr>
          <w:rFonts w:ascii="Garamond" w:hAnsi="Garamond"/>
          <w:i/>
          <w:iCs/>
          <w:color w:val="000000" w:themeColor="text1"/>
          <w:sz w:val="24"/>
          <w:szCs w:val="24"/>
          <w:lang w:val="en-GB"/>
        </w:rPr>
        <w:t>Israelit</w:t>
      </w:r>
      <w:proofErr w:type="spellEnd"/>
      <w:r w:rsidRPr="007D213B">
        <w:rPr>
          <w:rFonts w:ascii="Garamond" w:hAnsi="Garamond"/>
          <w:color w:val="000000" w:themeColor="text1"/>
          <w:sz w:val="24"/>
          <w:szCs w:val="24"/>
          <w:lang w:val="en-GB"/>
        </w:rPr>
        <w:t xml:space="preserve">, 6(1): 69-90. </w:t>
      </w:r>
    </w:p>
    <w:p w:rsidR="00EE08FD" w:rsidRPr="007D213B" w:rsidRDefault="00EE08FD" w:rsidP="00EE08FD">
      <w:pPr>
        <w:jc w:val="both"/>
        <w:rPr>
          <w:rFonts w:ascii="Garamond" w:hAnsi="Garamond"/>
          <w:color w:val="000000" w:themeColor="text1"/>
          <w:sz w:val="24"/>
          <w:szCs w:val="24"/>
        </w:rPr>
      </w:pPr>
    </w:p>
    <w:p w:rsidR="00EE08FD" w:rsidRPr="007D213B" w:rsidRDefault="00EE08FD" w:rsidP="000F6AA7">
      <w:pPr>
        <w:numPr>
          <w:ilvl w:val="0"/>
          <w:numId w:val="6"/>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 xml:space="preserve">Stadler, </w:t>
      </w:r>
      <w:r w:rsidR="000F6AA7" w:rsidRPr="007D213B">
        <w:rPr>
          <w:rFonts w:ascii="Garamond" w:hAnsi="Garamond"/>
          <w:color w:val="000000" w:themeColor="text1"/>
          <w:sz w:val="24"/>
          <w:szCs w:val="24"/>
        </w:rPr>
        <w:t>Nuri</w:t>
      </w:r>
      <w:r w:rsidR="000F6AA7">
        <w:rPr>
          <w:rFonts w:ascii="Garamond" w:hAnsi="Garamond"/>
          <w:color w:val="000000" w:themeColor="text1"/>
          <w:sz w:val="24"/>
          <w:szCs w:val="24"/>
        </w:rPr>
        <w:t>t,</w:t>
      </w:r>
      <w:r w:rsidRPr="007D213B">
        <w:rPr>
          <w:rFonts w:ascii="Garamond" w:hAnsi="Garamond"/>
          <w:color w:val="000000" w:themeColor="text1"/>
          <w:sz w:val="24"/>
          <w:szCs w:val="24"/>
        </w:rPr>
        <w:t xml:space="preserve"> Ben-Ari Eyal, and Einat </w:t>
      </w:r>
      <w:proofErr w:type="spellStart"/>
      <w:r w:rsidRPr="007D213B">
        <w:rPr>
          <w:rFonts w:ascii="Garamond" w:hAnsi="Garamond"/>
          <w:color w:val="000000" w:themeColor="text1"/>
          <w:sz w:val="24"/>
          <w:szCs w:val="24"/>
        </w:rPr>
        <w:t>Mesterman</w:t>
      </w:r>
      <w:proofErr w:type="spellEnd"/>
      <w:r w:rsidRPr="007D213B">
        <w:rPr>
          <w:rFonts w:ascii="Garamond" w:hAnsi="Garamond"/>
          <w:color w:val="000000" w:themeColor="text1"/>
          <w:sz w:val="24"/>
          <w:szCs w:val="24"/>
        </w:rPr>
        <w:t xml:space="preserve">, 2005. </w:t>
      </w:r>
      <w:r w:rsidRPr="007D213B">
        <w:rPr>
          <w:rFonts w:ascii="Garamond" w:hAnsi="Garamond"/>
          <w:color w:val="000000" w:themeColor="text1"/>
          <w:sz w:val="24"/>
          <w:szCs w:val="24"/>
          <w:rtl/>
        </w:rPr>
        <w:t>"</w:t>
      </w:r>
      <w:r w:rsidRPr="007D213B">
        <w:rPr>
          <w:rFonts w:ascii="Garamond" w:hAnsi="Garamond"/>
          <w:color w:val="000000" w:themeColor="text1"/>
          <w:sz w:val="24"/>
          <w:szCs w:val="24"/>
        </w:rPr>
        <w:t>Terror, Aid and Organization: The Haredi Disaster Victim Identification Teams (“ZAKA”) in Israel</w:t>
      </w:r>
      <w:r w:rsidRPr="007D213B">
        <w:rPr>
          <w:rFonts w:ascii="Garamond" w:hAnsi="Garamond"/>
          <w:color w:val="000000" w:themeColor="text1"/>
          <w:sz w:val="24"/>
          <w:szCs w:val="24"/>
          <w:rtl/>
        </w:rPr>
        <w:t>"</w:t>
      </w:r>
      <w:r w:rsidRPr="007D213B">
        <w:rPr>
          <w:rFonts w:ascii="Garamond" w:hAnsi="Garamond"/>
          <w:color w:val="000000" w:themeColor="text1"/>
          <w:sz w:val="24"/>
          <w:szCs w:val="24"/>
        </w:rPr>
        <w:t xml:space="preserve">,  </w:t>
      </w:r>
      <w:r w:rsidRPr="007D213B">
        <w:rPr>
          <w:rFonts w:ascii="Garamond" w:hAnsi="Garamond"/>
          <w:i/>
          <w:iCs/>
          <w:color w:val="000000" w:themeColor="text1"/>
          <w:sz w:val="24"/>
          <w:szCs w:val="24"/>
        </w:rPr>
        <w:t>Anthropological Quarterly</w:t>
      </w:r>
      <w:r w:rsidRPr="007D213B">
        <w:rPr>
          <w:rFonts w:ascii="Garamond" w:hAnsi="Garamond"/>
          <w:color w:val="000000" w:themeColor="text1"/>
          <w:sz w:val="24"/>
          <w:szCs w:val="24"/>
        </w:rPr>
        <w:t xml:space="preserve"> 78 (3): 619-651.</w:t>
      </w:r>
    </w:p>
    <w:p w:rsidR="00EE08FD" w:rsidRPr="007D213B" w:rsidRDefault="00EE08FD" w:rsidP="00EE08FD">
      <w:pPr>
        <w:jc w:val="both"/>
        <w:rPr>
          <w:rFonts w:ascii="Garamond" w:hAnsi="Garamond"/>
          <w:color w:val="000000" w:themeColor="text1"/>
          <w:sz w:val="24"/>
          <w:szCs w:val="24"/>
        </w:rPr>
      </w:pPr>
    </w:p>
    <w:p w:rsidR="00EE08FD" w:rsidRPr="007D213B" w:rsidRDefault="00EE08FD" w:rsidP="00EE08FD">
      <w:pPr>
        <w:numPr>
          <w:ilvl w:val="0"/>
          <w:numId w:val="6"/>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 xml:space="preserve">Stadler, Nurit. 2006.  </w:t>
      </w:r>
      <w:r w:rsidRPr="007D213B">
        <w:rPr>
          <w:rFonts w:ascii="Garamond" w:hAnsi="Garamond"/>
          <w:color w:val="000000" w:themeColor="text1"/>
          <w:sz w:val="24"/>
          <w:szCs w:val="24"/>
          <w:rtl/>
        </w:rPr>
        <w:t>"</w:t>
      </w:r>
      <w:r w:rsidRPr="007D213B">
        <w:rPr>
          <w:rFonts w:ascii="Garamond" w:hAnsi="Garamond"/>
          <w:color w:val="000000" w:themeColor="text1"/>
          <w:sz w:val="24"/>
          <w:szCs w:val="24"/>
        </w:rPr>
        <w:t>Terror, Corpse Symbolism and Taboo Violation: the 'Haredi Disaster Victim Identification Team in Israel (ZAKA)</w:t>
      </w:r>
      <w:r w:rsidRPr="007D213B">
        <w:rPr>
          <w:rFonts w:ascii="Garamond" w:hAnsi="Garamond"/>
          <w:color w:val="000000" w:themeColor="text1"/>
          <w:sz w:val="24"/>
          <w:szCs w:val="24"/>
          <w:rtl/>
        </w:rPr>
        <w:t>"</w:t>
      </w:r>
      <w:r w:rsidRPr="007D213B">
        <w:rPr>
          <w:rFonts w:ascii="Garamond" w:hAnsi="Garamond"/>
          <w:color w:val="000000" w:themeColor="text1"/>
          <w:sz w:val="24"/>
          <w:szCs w:val="24"/>
        </w:rPr>
        <w:t xml:space="preserve">, </w:t>
      </w:r>
      <w:proofErr w:type="gramStart"/>
      <w:r w:rsidRPr="007D213B">
        <w:rPr>
          <w:rFonts w:ascii="Garamond" w:hAnsi="Garamond"/>
          <w:i/>
          <w:iCs/>
          <w:color w:val="000000" w:themeColor="text1"/>
          <w:sz w:val="24"/>
          <w:szCs w:val="24"/>
        </w:rPr>
        <w:t>The</w:t>
      </w:r>
      <w:proofErr w:type="gramEnd"/>
      <w:r w:rsidRPr="007D213B">
        <w:rPr>
          <w:rFonts w:ascii="Garamond" w:hAnsi="Garamond"/>
          <w:i/>
          <w:iCs/>
          <w:color w:val="000000" w:themeColor="text1"/>
          <w:sz w:val="24"/>
          <w:szCs w:val="24"/>
        </w:rPr>
        <w:t xml:space="preserve"> Journal of the Royal Anthropological Institute 12(4): 837-858.</w:t>
      </w:r>
    </w:p>
    <w:p w:rsidR="00EE08FD" w:rsidRPr="007D213B" w:rsidRDefault="00EE08FD" w:rsidP="00EE08FD">
      <w:pPr>
        <w:jc w:val="both"/>
        <w:rPr>
          <w:rFonts w:ascii="Garamond" w:hAnsi="Garamond"/>
          <w:color w:val="000000" w:themeColor="text1"/>
          <w:sz w:val="24"/>
          <w:szCs w:val="24"/>
        </w:rPr>
      </w:pPr>
    </w:p>
    <w:p w:rsidR="00EE08FD" w:rsidRPr="007D213B" w:rsidRDefault="00EE08FD" w:rsidP="00EE08FD">
      <w:pPr>
        <w:numPr>
          <w:ilvl w:val="0"/>
          <w:numId w:val="6"/>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 xml:space="preserve">Stadler, Nurit. 2007. </w:t>
      </w:r>
      <w:r w:rsidRPr="007D213B">
        <w:rPr>
          <w:rFonts w:ascii="Garamond" w:hAnsi="Garamond"/>
          <w:color w:val="000000" w:themeColor="text1"/>
          <w:sz w:val="24"/>
          <w:szCs w:val="24"/>
          <w:rtl/>
        </w:rPr>
        <w:t>"</w:t>
      </w:r>
      <w:r w:rsidRPr="007D213B">
        <w:rPr>
          <w:rFonts w:ascii="Garamond" w:hAnsi="Garamond"/>
          <w:color w:val="000000" w:themeColor="text1"/>
          <w:sz w:val="24"/>
          <w:szCs w:val="24"/>
        </w:rPr>
        <w:t>Playing with Sacred/Corporeal Identities: Yeshiva Students' Fantasies of the Military Participation</w:t>
      </w:r>
      <w:r w:rsidRPr="007D213B">
        <w:rPr>
          <w:rFonts w:ascii="Garamond" w:hAnsi="Garamond"/>
          <w:color w:val="000000" w:themeColor="text1"/>
          <w:sz w:val="24"/>
          <w:szCs w:val="24"/>
          <w:rtl/>
        </w:rPr>
        <w:t>"</w:t>
      </w:r>
      <w:r w:rsidRPr="007D213B">
        <w:rPr>
          <w:rFonts w:ascii="Garamond" w:hAnsi="Garamond"/>
          <w:color w:val="000000" w:themeColor="text1"/>
          <w:sz w:val="24"/>
          <w:szCs w:val="24"/>
        </w:rPr>
        <w:t>,</w:t>
      </w:r>
      <w:r w:rsidRPr="007D213B">
        <w:rPr>
          <w:rFonts w:ascii="Garamond" w:hAnsi="Garamond"/>
          <w:i/>
          <w:iCs/>
          <w:color w:val="000000" w:themeColor="text1"/>
          <w:sz w:val="24"/>
          <w:szCs w:val="24"/>
        </w:rPr>
        <w:t xml:space="preserve"> Jewish Social Studies: History, Culture, Society</w:t>
      </w:r>
      <w:r w:rsidRPr="007D213B">
        <w:rPr>
          <w:rFonts w:ascii="Garamond" w:hAnsi="Garamond"/>
          <w:color w:val="000000" w:themeColor="text1"/>
          <w:sz w:val="24"/>
          <w:szCs w:val="24"/>
        </w:rPr>
        <w:t xml:space="preserve"> 13 (2): 155-178. </w:t>
      </w:r>
    </w:p>
    <w:p w:rsidR="00EE08FD" w:rsidRPr="007D213B" w:rsidRDefault="00EE08FD" w:rsidP="00EE08FD">
      <w:pPr>
        <w:jc w:val="both"/>
        <w:rPr>
          <w:rFonts w:ascii="Garamond" w:hAnsi="Garamond"/>
          <w:color w:val="000000" w:themeColor="text1"/>
          <w:sz w:val="24"/>
          <w:szCs w:val="24"/>
        </w:rPr>
      </w:pPr>
    </w:p>
    <w:p w:rsidR="00EE08FD" w:rsidRPr="007D213B" w:rsidRDefault="00EE08FD" w:rsidP="00EE08FD">
      <w:pPr>
        <w:numPr>
          <w:ilvl w:val="0"/>
          <w:numId w:val="6"/>
        </w:numPr>
        <w:bidi w:val="0"/>
        <w:spacing w:after="0" w:line="240" w:lineRule="auto"/>
        <w:jc w:val="both"/>
        <w:rPr>
          <w:rFonts w:ascii="Garamond" w:hAnsi="Garamond"/>
          <w:color w:val="000000" w:themeColor="text1"/>
          <w:sz w:val="24"/>
          <w:szCs w:val="24"/>
        </w:rPr>
      </w:pPr>
      <w:r w:rsidRPr="007D213B">
        <w:rPr>
          <w:rFonts w:ascii="Garamond" w:hAnsi="Garamond"/>
          <w:snapToGrid w:val="0"/>
          <w:color w:val="000000" w:themeColor="text1"/>
          <w:sz w:val="24"/>
          <w:szCs w:val="24"/>
        </w:rPr>
        <w:t xml:space="preserve">Stadler Nurit. 2007. </w:t>
      </w:r>
      <w:r w:rsidRPr="007D213B">
        <w:rPr>
          <w:rFonts w:ascii="Garamond" w:hAnsi="Garamond"/>
          <w:snapToGrid w:val="0"/>
          <w:color w:val="000000" w:themeColor="text1"/>
          <w:sz w:val="24"/>
          <w:szCs w:val="24"/>
          <w:rtl/>
        </w:rPr>
        <w:t>"</w:t>
      </w:r>
      <w:r w:rsidRPr="007D213B">
        <w:rPr>
          <w:rFonts w:ascii="Garamond" w:hAnsi="Garamond"/>
          <w:snapToGrid w:val="0"/>
          <w:color w:val="000000" w:themeColor="text1"/>
          <w:sz w:val="24"/>
          <w:szCs w:val="24"/>
        </w:rPr>
        <w:t xml:space="preserve">Ethnography of Exclusion: Initiating a Dialogue with Fundamentalist Men”, </w:t>
      </w:r>
      <w:proofErr w:type="spellStart"/>
      <w:r w:rsidRPr="007D213B">
        <w:rPr>
          <w:rFonts w:ascii="Garamond" w:hAnsi="Garamond"/>
          <w:i/>
          <w:iCs/>
          <w:snapToGrid w:val="0"/>
          <w:color w:val="000000" w:themeColor="text1"/>
          <w:sz w:val="24"/>
          <w:szCs w:val="24"/>
        </w:rPr>
        <w:t>Nashim</w:t>
      </w:r>
      <w:proofErr w:type="spellEnd"/>
      <w:r w:rsidRPr="007D213B">
        <w:rPr>
          <w:rFonts w:ascii="Garamond" w:hAnsi="Garamond"/>
          <w:i/>
          <w:iCs/>
          <w:snapToGrid w:val="0"/>
          <w:color w:val="000000" w:themeColor="text1"/>
          <w:sz w:val="24"/>
          <w:szCs w:val="24"/>
        </w:rPr>
        <w:t>: A Journal of Jewish Women's Studies and Gender Issues</w:t>
      </w:r>
      <w:r w:rsidRPr="007D213B">
        <w:rPr>
          <w:rFonts w:ascii="Garamond" w:hAnsi="Garamond"/>
          <w:snapToGrid w:val="0"/>
          <w:color w:val="000000" w:themeColor="text1"/>
          <w:sz w:val="24"/>
          <w:szCs w:val="24"/>
        </w:rPr>
        <w:t xml:space="preserve">, 14(1): 185-208. </w:t>
      </w:r>
      <w:bookmarkStart w:id="0" w:name="OLE_LINK1"/>
      <w:bookmarkStart w:id="1" w:name="OLE_LINK2"/>
    </w:p>
    <w:p w:rsidR="00EE08FD" w:rsidRPr="007D213B" w:rsidRDefault="00EE08FD" w:rsidP="00EE08FD">
      <w:pPr>
        <w:pStyle w:val="ListParagraph"/>
        <w:jc w:val="both"/>
        <w:rPr>
          <w:rFonts w:ascii="Garamond" w:hAnsi="Garamond"/>
          <w:color w:val="000000" w:themeColor="text1"/>
        </w:rPr>
      </w:pPr>
    </w:p>
    <w:p w:rsidR="00EE08FD" w:rsidRPr="007D213B" w:rsidRDefault="00EE08FD" w:rsidP="00EE08FD">
      <w:pPr>
        <w:numPr>
          <w:ilvl w:val="0"/>
          <w:numId w:val="6"/>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Aran, Gideon, Stadler Nurit and Ben-Ari, Eyal. 2008.” Fundamentalism and the Masculine Body: The Case of Jewish Ultra-Orthodox Men in Israel</w:t>
      </w:r>
      <w:r w:rsidRPr="007D213B">
        <w:rPr>
          <w:rFonts w:ascii="Garamond" w:hAnsi="Garamond"/>
          <w:color w:val="000000" w:themeColor="text1"/>
          <w:sz w:val="24"/>
          <w:szCs w:val="24"/>
          <w:rtl/>
        </w:rPr>
        <w:t>"</w:t>
      </w:r>
      <w:r w:rsidRPr="007D213B">
        <w:rPr>
          <w:rFonts w:ascii="Garamond" w:hAnsi="Garamond"/>
          <w:color w:val="000000" w:themeColor="text1"/>
          <w:sz w:val="24"/>
          <w:szCs w:val="24"/>
        </w:rPr>
        <w:t>,</w:t>
      </w:r>
      <w:r w:rsidRPr="007D213B">
        <w:rPr>
          <w:rFonts w:ascii="Garamond" w:hAnsi="Garamond"/>
          <w:color w:val="000000" w:themeColor="text1"/>
          <w:sz w:val="24"/>
          <w:szCs w:val="24"/>
          <w:lang w:val="en-GB"/>
        </w:rPr>
        <w:t xml:space="preserve"> </w:t>
      </w:r>
      <w:r w:rsidRPr="007D213B">
        <w:rPr>
          <w:rFonts w:ascii="Garamond" w:hAnsi="Garamond"/>
          <w:i/>
          <w:iCs/>
          <w:color w:val="000000" w:themeColor="text1"/>
          <w:sz w:val="24"/>
          <w:szCs w:val="24"/>
          <w:lang w:val="en-GB"/>
        </w:rPr>
        <w:t>Religion</w:t>
      </w:r>
      <w:r w:rsidRPr="007D213B">
        <w:rPr>
          <w:rFonts w:ascii="Garamond" w:hAnsi="Garamond"/>
          <w:color w:val="000000" w:themeColor="text1"/>
          <w:sz w:val="24"/>
          <w:szCs w:val="24"/>
          <w:lang w:val="en-GB"/>
        </w:rPr>
        <w:t xml:space="preserve"> 38(1): 25-53.</w:t>
      </w:r>
      <w:bookmarkEnd w:id="0"/>
      <w:bookmarkEnd w:id="1"/>
    </w:p>
    <w:p w:rsidR="00EE08FD" w:rsidRPr="007D213B" w:rsidRDefault="00EE08FD" w:rsidP="00EE08FD">
      <w:pPr>
        <w:pStyle w:val="ListParagraph"/>
        <w:jc w:val="both"/>
        <w:rPr>
          <w:rFonts w:ascii="Garamond" w:hAnsi="Garamond"/>
          <w:color w:val="000000" w:themeColor="text1"/>
        </w:rPr>
      </w:pPr>
    </w:p>
    <w:p w:rsidR="00EE08FD" w:rsidRPr="007D213B" w:rsidRDefault="00EE08FD" w:rsidP="00EE08FD">
      <w:pPr>
        <w:numPr>
          <w:ilvl w:val="0"/>
          <w:numId w:val="6"/>
        </w:numPr>
        <w:bidi w:val="0"/>
        <w:spacing w:after="0" w:line="240" w:lineRule="auto"/>
        <w:ind w:left="540"/>
        <w:rPr>
          <w:rFonts w:ascii="Garamond" w:hAnsi="Garamond"/>
          <w:color w:val="000000" w:themeColor="text1"/>
          <w:sz w:val="24"/>
          <w:szCs w:val="24"/>
        </w:rPr>
      </w:pPr>
      <w:r w:rsidRPr="007D213B">
        <w:rPr>
          <w:rFonts w:ascii="Garamond" w:hAnsi="Garamond"/>
          <w:color w:val="000000" w:themeColor="text1"/>
          <w:sz w:val="24"/>
          <w:szCs w:val="24"/>
        </w:rPr>
        <w:t xml:space="preserve">Stadler Nurit and </w:t>
      </w:r>
      <w:proofErr w:type="spellStart"/>
      <w:r w:rsidRPr="007D213B">
        <w:rPr>
          <w:rFonts w:ascii="Garamond" w:hAnsi="Garamond"/>
          <w:color w:val="000000" w:themeColor="text1"/>
          <w:sz w:val="24"/>
          <w:szCs w:val="24"/>
        </w:rPr>
        <w:t>Lomsky</w:t>
      </w:r>
      <w:proofErr w:type="spellEnd"/>
      <w:r w:rsidRPr="007D213B">
        <w:rPr>
          <w:rFonts w:ascii="Garamond" w:hAnsi="Garamond"/>
          <w:color w:val="000000" w:themeColor="text1"/>
          <w:sz w:val="24"/>
          <w:szCs w:val="24"/>
        </w:rPr>
        <w:t xml:space="preserve"> Feder Edna and Ben-Ari, Eyal</w:t>
      </w:r>
      <w:r w:rsidRPr="007D213B">
        <w:rPr>
          <w:rFonts w:ascii="Garamond" w:hAnsi="Garamond"/>
          <w:snapToGrid w:val="0"/>
          <w:color w:val="000000" w:themeColor="text1"/>
          <w:sz w:val="24"/>
          <w:szCs w:val="24"/>
        </w:rPr>
        <w:t xml:space="preserve"> 2008. </w:t>
      </w:r>
      <w:r w:rsidRPr="007D213B">
        <w:rPr>
          <w:rFonts w:ascii="Garamond" w:hAnsi="Garamond"/>
          <w:snapToGrid w:val="0"/>
          <w:color w:val="000000" w:themeColor="text1"/>
          <w:sz w:val="24"/>
          <w:szCs w:val="24"/>
          <w:rtl/>
        </w:rPr>
        <w:t>"</w:t>
      </w:r>
      <w:r w:rsidRPr="007D213B">
        <w:rPr>
          <w:rFonts w:ascii="Garamond" w:hAnsi="Garamond"/>
          <w:snapToGrid w:val="0"/>
          <w:color w:val="000000" w:themeColor="text1"/>
          <w:sz w:val="24"/>
          <w:szCs w:val="24"/>
        </w:rPr>
        <w:t>F</w:t>
      </w:r>
      <w:r w:rsidRPr="007D213B">
        <w:rPr>
          <w:rFonts w:ascii="Garamond" w:hAnsi="Garamond"/>
          <w:color w:val="000000" w:themeColor="text1"/>
          <w:sz w:val="24"/>
          <w:szCs w:val="24"/>
        </w:rPr>
        <w:t xml:space="preserve">undamentalism's Challenges to Citizenship: The </w:t>
      </w:r>
      <w:proofErr w:type="spellStart"/>
      <w:r w:rsidRPr="007D213B">
        <w:rPr>
          <w:rFonts w:ascii="Garamond" w:hAnsi="Garamond"/>
          <w:color w:val="000000" w:themeColor="text1"/>
          <w:sz w:val="24"/>
          <w:szCs w:val="24"/>
        </w:rPr>
        <w:t>Haredim</w:t>
      </w:r>
      <w:proofErr w:type="spellEnd"/>
      <w:r w:rsidRPr="007D213B">
        <w:rPr>
          <w:rFonts w:ascii="Garamond" w:hAnsi="Garamond"/>
          <w:color w:val="000000" w:themeColor="text1"/>
          <w:sz w:val="24"/>
          <w:szCs w:val="24"/>
        </w:rPr>
        <w:t xml:space="preserve"> in Israel</w:t>
      </w:r>
      <w:r w:rsidRPr="007D213B">
        <w:rPr>
          <w:rFonts w:ascii="Garamond" w:hAnsi="Garamond"/>
          <w:color w:val="000000" w:themeColor="text1"/>
          <w:sz w:val="24"/>
          <w:szCs w:val="24"/>
          <w:rtl/>
        </w:rPr>
        <w:t>"</w:t>
      </w:r>
      <w:r w:rsidRPr="007D213B">
        <w:rPr>
          <w:rFonts w:ascii="Garamond" w:hAnsi="Garamond"/>
          <w:color w:val="000000" w:themeColor="text1"/>
          <w:sz w:val="24"/>
          <w:szCs w:val="24"/>
        </w:rPr>
        <w:t xml:space="preserve">, </w:t>
      </w:r>
      <w:r w:rsidRPr="007D213B">
        <w:rPr>
          <w:rFonts w:ascii="Garamond" w:hAnsi="Garamond"/>
          <w:i/>
          <w:iCs/>
          <w:color w:val="000000" w:themeColor="text1"/>
          <w:sz w:val="24"/>
          <w:szCs w:val="24"/>
        </w:rPr>
        <w:t>Citizenship Studies</w:t>
      </w:r>
      <w:r w:rsidRPr="007D213B">
        <w:rPr>
          <w:rFonts w:ascii="Garamond" w:hAnsi="Garamond"/>
          <w:color w:val="000000" w:themeColor="text1"/>
          <w:sz w:val="24"/>
          <w:szCs w:val="24"/>
        </w:rPr>
        <w:t xml:space="preserve"> 12 (3): 215-231.   </w:t>
      </w:r>
      <w:r w:rsidRPr="007D213B">
        <w:rPr>
          <w:rFonts w:ascii="Garamond" w:hAnsi="Garamond"/>
          <w:color w:val="000000" w:themeColor="text1"/>
          <w:sz w:val="24"/>
          <w:szCs w:val="24"/>
          <w:u w:val="single"/>
        </w:rPr>
        <w:t>Also</w:t>
      </w:r>
      <w:r w:rsidRPr="007D213B">
        <w:rPr>
          <w:rFonts w:ascii="Garamond" w:hAnsi="Garamond"/>
          <w:color w:val="000000" w:themeColor="text1"/>
          <w:sz w:val="24"/>
          <w:szCs w:val="24"/>
        </w:rPr>
        <w:t xml:space="preserve"> published in 2011. David Lehmann and </w:t>
      </w:r>
      <w:proofErr w:type="spellStart"/>
      <w:r w:rsidRPr="007D213B">
        <w:rPr>
          <w:rFonts w:ascii="Garamond" w:hAnsi="Garamond"/>
          <w:color w:val="000000" w:themeColor="text1"/>
          <w:sz w:val="24"/>
          <w:szCs w:val="24"/>
        </w:rPr>
        <w:t>Humeira</w:t>
      </w:r>
      <w:proofErr w:type="spellEnd"/>
      <w:r w:rsidRPr="007D213B">
        <w:rPr>
          <w:rFonts w:ascii="Garamond" w:hAnsi="Garamond"/>
          <w:color w:val="000000" w:themeColor="text1"/>
          <w:sz w:val="24"/>
          <w:szCs w:val="24"/>
        </w:rPr>
        <w:t xml:space="preserve"> </w:t>
      </w:r>
      <w:proofErr w:type="spellStart"/>
      <w:r w:rsidRPr="007D213B">
        <w:rPr>
          <w:rFonts w:ascii="Garamond" w:hAnsi="Garamond"/>
          <w:color w:val="000000" w:themeColor="text1"/>
          <w:sz w:val="24"/>
          <w:szCs w:val="24"/>
        </w:rPr>
        <w:t>Iqtidar</w:t>
      </w:r>
      <w:proofErr w:type="spellEnd"/>
      <w:r w:rsidRPr="007D213B">
        <w:rPr>
          <w:rFonts w:ascii="Garamond" w:hAnsi="Garamond"/>
          <w:color w:val="000000" w:themeColor="text1"/>
          <w:sz w:val="24"/>
          <w:szCs w:val="24"/>
        </w:rPr>
        <w:t xml:space="preserve"> (Eds.)</w:t>
      </w:r>
      <w:proofErr w:type="gramStart"/>
      <w:r w:rsidRPr="007D213B">
        <w:rPr>
          <w:rFonts w:ascii="Garamond" w:hAnsi="Garamond"/>
          <w:color w:val="000000" w:themeColor="text1"/>
          <w:sz w:val="24"/>
          <w:szCs w:val="24"/>
        </w:rPr>
        <w:t xml:space="preserve">,  </w:t>
      </w:r>
      <w:r w:rsidRPr="007D213B">
        <w:rPr>
          <w:rFonts w:ascii="Garamond" w:hAnsi="Garamond"/>
          <w:i/>
          <w:iCs/>
          <w:color w:val="000000" w:themeColor="text1"/>
          <w:sz w:val="24"/>
          <w:szCs w:val="24"/>
        </w:rPr>
        <w:t>Fundamentalism</w:t>
      </w:r>
      <w:proofErr w:type="gramEnd"/>
      <w:r w:rsidRPr="007D213B">
        <w:rPr>
          <w:rFonts w:ascii="Garamond" w:hAnsi="Garamond"/>
          <w:i/>
          <w:iCs/>
          <w:color w:val="000000" w:themeColor="text1"/>
          <w:sz w:val="24"/>
          <w:szCs w:val="24"/>
        </w:rPr>
        <w:t xml:space="preserve"> and Charismatic Movements,</w:t>
      </w:r>
      <w:r w:rsidRPr="007D213B">
        <w:rPr>
          <w:rFonts w:ascii="Garamond" w:hAnsi="Garamond"/>
          <w:color w:val="000000" w:themeColor="text1"/>
          <w:sz w:val="24"/>
          <w:szCs w:val="24"/>
        </w:rPr>
        <w:t xml:space="preserve"> London: Routledge. </w:t>
      </w:r>
    </w:p>
    <w:p w:rsidR="00EE08FD" w:rsidRPr="007D213B" w:rsidRDefault="00EE08FD" w:rsidP="00EE08FD">
      <w:pPr>
        <w:jc w:val="both"/>
        <w:rPr>
          <w:rFonts w:ascii="Garamond" w:hAnsi="Garamond"/>
          <w:color w:val="000000" w:themeColor="text1"/>
          <w:sz w:val="24"/>
          <w:szCs w:val="24"/>
        </w:rPr>
      </w:pPr>
    </w:p>
    <w:p w:rsidR="00EE08FD" w:rsidRPr="007D213B" w:rsidRDefault="00EE08FD" w:rsidP="00EE08FD">
      <w:pPr>
        <w:numPr>
          <w:ilvl w:val="0"/>
          <w:numId w:val="6"/>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 xml:space="preserve">Stadler Nurit, 2011, </w:t>
      </w:r>
      <w:r w:rsidRPr="007D213B">
        <w:rPr>
          <w:rFonts w:ascii="Garamond" w:hAnsi="Garamond"/>
          <w:color w:val="000000" w:themeColor="text1"/>
          <w:sz w:val="24"/>
          <w:szCs w:val="24"/>
          <w:rtl/>
        </w:rPr>
        <w:t>"</w:t>
      </w:r>
      <w:r w:rsidRPr="007D213B">
        <w:rPr>
          <w:rFonts w:ascii="Garamond" w:hAnsi="Garamond"/>
          <w:color w:val="000000" w:themeColor="text1"/>
          <w:sz w:val="24"/>
          <w:szCs w:val="24"/>
        </w:rPr>
        <w:t xml:space="preserve">Between </w:t>
      </w:r>
      <w:proofErr w:type="spellStart"/>
      <w:r w:rsidRPr="007D213B">
        <w:rPr>
          <w:rFonts w:ascii="Garamond" w:hAnsi="Garamond"/>
          <w:color w:val="000000" w:themeColor="text1"/>
          <w:sz w:val="24"/>
          <w:szCs w:val="24"/>
        </w:rPr>
        <w:t>Scripturalism</w:t>
      </w:r>
      <w:proofErr w:type="spellEnd"/>
      <w:r w:rsidRPr="007D213B">
        <w:rPr>
          <w:rFonts w:ascii="Garamond" w:hAnsi="Garamond"/>
          <w:color w:val="000000" w:themeColor="text1"/>
          <w:sz w:val="24"/>
          <w:szCs w:val="24"/>
        </w:rPr>
        <w:t xml:space="preserve"> and Performance: Cohesion and Conflict in the Celebration of the </w:t>
      </w:r>
      <w:proofErr w:type="spellStart"/>
      <w:r w:rsidRPr="007D213B">
        <w:rPr>
          <w:rFonts w:ascii="Garamond" w:hAnsi="Garamond"/>
          <w:color w:val="000000" w:themeColor="text1"/>
          <w:sz w:val="24"/>
          <w:szCs w:val="24"/>
        </w:rPr>
        <w:t>Theotokos</w:t>
      </w:r>
      <w:proofErr w:type="spellEnd"/>
      <w:r w:rsidRPr="007D213B">
        <w:rPr>
          <w:rFonts w:ascii="Garamond" w:hAnsi="Garamond"/>
          <w:color w:val="000000" w:themeColor="text1"/>
          <w:sz w:val="24"/>
          <w:szCs w:val="24"/>
        </w:rPr>
        <w:t xml:space="preserve"> in Jerusalem</w:t>
      </w:r>
      <w:r w:rsidRPr="007D213B">
        <w:rPr>
          <w:rFonts w:ascii="Garamond" w:hAnsi="Garamond"/>
          <w:color w:val="000000" w:themeColor="text1"/>
          <w:sz w:val="24"/>
          <w:szCs w:val="24"/>
          <w:rtl/>
        </w:rPr>
        <w:t>"</w:t>
      </w:r>
      <w:proofErr w:type="gramStart"/>
      <w:r w:rsidRPr="007D213B">
        <w:rPr>
          <w:rFonts w:ascii="Garamond" w:hAnsi="Garamond"/>
          <w:color w:val="000000" w:themeColor="text1"/>
          <w:sz w:val="24"/>
          <w:szCs w:val="24"/>
        </w:rPr>
        <w:t xml:space="preserve">, </w:t>
      </w:r>
      <w:r w:rsidRPr="007D213B">
        <w:rPr>
          <w:rFonts w:ascii="Garamond" w:hAnsi="Garamond"/>
          <w:i/>
          <w:iCs/>
          <w:color w:val="000000" w:themeColor="text1"/>
          <w:sz w:val="24"/>
          <w:szCs w:val="24"/>
        </w:rPr>
        <w:t xml:space="preserve"> Religion</w:t>
      </w:r>
      <w:proofErr w:type="gramEnd"/>
      <w:r w:rsidRPr="007D213B">
        <w:rPr>
          <w:rFonts w:ascii="Garamond" w:hAnsi="Garamond"/>
          <w:color w:val="000000" w:themeColor="text1"/>
          <w:sz w:val="24"/>
          <w:szCs w:val="24"/>
        </w:rPr>
        <w:t xml:space="preserve"> 41 (4): 645-664.</w:t>
      </w:r>
    </w:p>
    <w:p w:rsidR="00EE08FD" w:rsidRPr="007D213B" w:rsidRDefault="00EE08FD" w:rsidP="00EE08FD">
      <w:pPr>
        <w:bidi w:val="0"/>
        <w:spacing w:after="0" w:line="240" w:lineRule="auto"/>
        <w:ind w:left="360"/>
        <w:jc w:val="both"/>
        <w:rPr>
          <w:rFonts w:ascii="Garamond" w:hAnsi="Garamond"/>
          <w:color w:val="000000" w:themeColor="text1"/>
          <w:sz w:val="24"/>
          <w:szCs w:val="24"/>
        </w:rPr>
      </w:pPr>
    </w:p>
    <w:p w:rsidR="00EE08FD" w:rsidRPr="007D213B" w:rsidRDefault="00EE08FD" w:rsidP="00EE08FD">
      <w:pPr>
        <w:numPr>
          <w:ilvl w:val="0"/>
          <w:numId w:val="6"/>
        </w:numPr>
        <w:shd w:val="clear" w:color="auto" w:fill="FFFFFF"/>
        <w:bidi w:val="0"/>
        <w:spacing w:after="0" w:line="240" w:lineRule="auto"/>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Stadler Nurit and Nimrod Luz, 2014. </w:t>
      </w:r>
      <w:r w:rsidRPr="007D213B">
        <w:rPr>
          <w:rFonts w:ascii="Garamond" w:hAnsi="Garamond" w:cstheme="majorBidi"/>
          <w:color w:val="000000"/>
          <w:sz w:val="24"/>
          <w:szCs w:val="24"/>
        </w:rPr>
        <w:t>Veneration of Womb Tombs Body-Based Rituals and Politics at Mary’s Tomb and Maqam Abu al-</w:t>
      </w:r>
      <w:proofErr w:type="spellStart"/>
      <w:r w:rsidRPr="007D213B">
        <w:rPr>
          <w:rFonts w:ascii="Garamond" w:hAnsi="Garamond" w:cstheme="majorBidi"/>
          <w:color w:val="000000"/>
          <w:sz w:val="24"/>
          <w:szCs w:val="24"/>
        </w:rPr>
        <w:t>Hijja</w:t>
      </w:r>
      <w:proofErr w:type="spellEnd"/>
      <w:r w:rsidRPr="007D213B">
        <w:rPr>
          <w:rFonts w:ascii="Garamond" w:hAnsi="Garamond" w:cstheme="majorBidi"/>
          <w:color w:val="000000"/>
          <w:sz w:val="24"/>
          <w:szCs w:val="24"/>
        </w:rPr>
        <w:t xml:space="preserve"> (Israel/Palestine). </w:t>
      </w:r>
      <w:r w:rsidRPr="007D213B">
        <w:rPr>
          <w:rFonts w:ascii="Garamond" w:hAnsi="Garamond" w:cstheme="majorBidi"/>
          <w:i/>
          <w:iCs/>
          <w:color w:val="000000" w:themeColor="text1"/>
          <w:sz w:val="24"/>
          <w:szCs w:val="24"/>
        </w:rPr>
        <w:t>Journal of Anthropological Research</w:t>
      </w:r>
      <w:r w:rsidRPr="007D213B">
        <w:rPr>
          <w:rFonts w:ascii="Garamond" w:hAnsi="Garamond" w:cstheme="majorBidi"/>
          <w:color w:val="000000" w:themeColor="text1"/>
          <w:sz w:val="24"/>
          <w:szCs w:val="24"/>
        </w:rPr>
        <w:t>, 70 (2):183-205.</w:t>
      </w:r>
    </w:p>
    <w:p w:rsidR="00EE08FD" w:rsidRPr="007D213B" w:rsidRDefault="00EE08FD" w:rsidP="00EE08FD">
      <w:pPr>
        <w:ind w:left="720"/>
        <w:jc w:val="both"/>
        <w:rPr>
          <w:rFonts w:ascii="Garamond" w:hAnsi="Garamond"/>
          <w:color w:val="000000" w:themeColor="text1"/>
          <w:sz w:val="24"/>
          <w:szCs w:val="24"/>
        </w:rPr>
      </w:pPr>
    </w:p>
    <w:p w:rsidR="00EE08FD" w:rsidRPr="007D213B" w:rsidRDefault="00EE08FD" w:rsidP="00EE08FD">
      <w:pPr>
        <w:numPr>
          <w:ilvl w:val="0"/>
          <w:numId w:val="6"/>
        </w:numPr>
        <w:bidi w:val="0"/>
        <w:spacing w:after="0" w:line="240" w:lineRule="auto"/>
        <w:ind w:hanging="720"/>
        <w:jc w:val="both"/>
        <w:rPr>
          <w:rFonts w:ascii="Garamond" w:hAnsi="Garamond"/>
          <w:color w:val="000000" w:themeColor="text1"/>
          <w:sz w:val="24"/>
          <w:szCs w:val="24"/>
        </w:rPr>
      </w:pPr>
      <w:r w:rsidRPr="007D213B">
        <w:rPr>
          <w:rFonts w:ascii="Garamond" w:hAnsi="Garamond"/>
          <w:color w:val="000000" w:themeColor="text1"/>
          <w:sz w:val="24"/>
          <w:szCs w:val="24"/>
        </w:rPr>
        <w:t>Stadler Nurit</w:t>
      </w:r>
      <w:r w:rsidRPr="007D213B">
        <w:rPr>
          <w:rFonts w:ascii="Garamond" w:hAnsi="Garamond"/>
          <w:color w:val="000000" w:themeColor="text1"/>
          <w:sz w:val="24"/>
          <w:szCs w:val="24"/>
          <w:vertAlign w:val="superscript"/>
        </w:rPr>
        <w:t xml:space="preserve"> </w:t>
      </w:r>
      <w:r w:rsidRPr="007D213B">
        <w:rPr>
          <w:rFonts w:ascii="Garamond" w:hAnsi="Garamond"/>
          <w:color w:val="000000" w:themeColor="text1"/>
          <w:sz w:val="24"/>
          <w:szCs w:val="24"/>
        </w:rPr>
        <w:t xml:space="preserve">and Nimrod Luz. 2015. “Two Venerated Mothers Divided by a Fence”, </w:t>
      </w:r>
      <w:r w:rsidRPr="007D213B">
        <w:rPr>
          <w:rFonts w:ascii="Garamond" w:hAnsi="Garamond"/>
          <w:i/>
          <w:iCs/>
          <w:color w:val="000000" w:themeColor="text1"/>
          <w:sz w:val="24"/>
          <w:szCs w:val="24"/>
        </w:rPr>
        <w:t xml:space="preserve">Religion and Society: </w:t>
      </w:r>
      <w:r w:rsidRPr="007D213B">
        <w:rPr>
          <w:rStyle w:val="A0"/>
          <w:rFonts w:ascii="Garamond" w:hAnsi="Garamond"/>
          <w:i/>
          <w:iCs/>
          <w:sz w:val="24"/>
          <w:szCs w:val="24"/>
        </w:rPr>
        <w:t>Advances in Research,</w:t>
      </w:r>
      <w:r w:rsidRPr="007D213B">
        <w:rPr>
          <w:rFonts w:ascii="Garamond" w:hAnsi="Garamond"/>
          <w:color w:val="000000" w:themeColor="text1"/>
          <w:sz w:val="24"/>
          <w:szCs w:val="24"/>
        </w:rPr>
        <w:t xml:space="preserve"> 6: 127-141.</w:t>
      </w:r>
    </w:p>
    <w:p w:rsidR="00EE08FD" w:rsidRPr="007D213B" w:rsidRDefault="00EE08FD" w:rsidP="00EE08FD">
      <w:pPr>
        <w:pStyle w:val="ListParagraph"/>
        <w:jc w:val="both"/>
        <w:rPr>
          <w:rFonts w:ascii="Garamond" w:hAnsi="Garamond"/>
          <w:color w:val="000000" w:themeColor="text1"/>
        </w:rPr>
      </w:pPr>
    </w:p>
    <w:p w:rsidR="00EE08FD" w:rsidRPr="007D213B" w:rsidRDefault="00EE08FD" w:rsidP="00EE08FD">
      <w:pPr>
        <w:pStyle w:val="ListParagraph"/>
        <w:numPr>
          <w:ilvl w:val="0"/>
          <w:numId w:val="6"/>
        </w:numPr>
        <w:jc w:val="both"/>
        <w:rPr>
          <w:rStyle w:val="A0"/>
          <w:rFonts w:ascii="Garamond" w:hAnsi="Garamond"/>
        </w:rPr>
      </w:pPr>
      <w:r w:rsidRPr="007D213B">
        <w:rPr>
          <w:rFonts w:ascii="Garamond" w:hAnsi="Garamond"/>
        </w:rPr>
        <w:t xml:space="preserve">Valentina Napolitano, Nimrod Luz and Nurit Sadler, </w:t>
      </w:r>
      <w:r w:rsidRPr="007D213B">
        <w:rPr>
          <w:rFonts w:ascii="Garamond" w:hAnsi="Garamond"/>
          <w:rtl/>
        </w:rPr>
        <w:t xml:space="preserve">2015 </w:t>
      </w:r>
      <w:r w:rsidRPr="007D213B">
        <w:rPr>
          <w:rStyle w:val="hithilite"/>
          <w:rFonts w:ascii="Garamond" w:hAnsi="Garamond" w:cstheme="majorBidi"/>
          <w:color w:val="2A2D35"/>
        </w:rPr>
        <w:t>Introduction:</w:t>
      </w:r>
      <w:r w:rsidRPr="007D213B">
        <w:rPr>
          <w:rFonts w:ascii="Garamond" w:hAnsi="Garamond" w:cstheme="majorBidi"/>
          <w:color w:val="2A2D35"/>
        </w:rPr>
        <w:t> </w:t>
      </w:r>
      <w:proofErr w:type="spellStart"/>
      <w:r w:rsidRPr="007D213B">
        <w:rPr>
          <w:rStyle w:val="hithilite"/>
          <w:rFonts w:ascii="Garamond" w:hAnsi="Garamond" w:cstheme="majorBidi"/>
          <w:color w:val="2A2D35"/>
        </w:rPr>
        <w:t>Materialities</w:t>
      </w:r>
      <w:proofErr w:type="spellEnd"/>
      <w:r w:rsidRPr="007D213B">
        <w:rPr>
          <w:rFonts w:ascii="Garamond" w:hAnsi="Garamond" w:cstheme="majorBidi"/>
          <w:color w:val="2A2D35"/>
        </w:rPr>
        <w:t>, </w:t>
      </w:r>
      <w:r w:rsidRPr="007D213B">
        <w:rPr>
          <w:rStyle w:val="hithilite"/>
          <w:rFonts w:ascii="Garamond" w:hAnsi="Garamond" w:cstheme="majorBidi"/>
          <w:color w:val="2A2D35"/>
        </w:rPr>
        <w:t>Histories</w:t>
      </w:r>
      <w:r w:rsidRPr="007D213B">
        <w:rPr>
          <w:rFonts w:ascii="Garamond" w:hAnsi="Garamond" w:cstheme="majorBidi"/>
          <w:color w:val="2A2D35"/>
        </w:rPr>
        <w:t>,</w:t>
      </w:r>
      <w:r w:rsidR="000F6AA7">
        <w:rPr>
          <w:rFonts w:ascii="Garamond" w:hAnsi="Garamond" w:cstheme="majorBidi"/>
          <w:color w:val="2A2D35"/>
        </w:rPr>
        <w:t xml:space="preserve"> </w:t>
      </w:r>
      <w:r w:rsidRPr="007D213B">
        <w:rPr>
          <w:rFonts w:ascii="Garamond" w:hAnsi="Garamond" w:cstheme="majorBidi"/>
          <w:color w:val="2A2D35"/>
        </w:rPr>
        <w:t>and </w:t>
      </w:r>
      <w:r w:rsidRPr="007D213B">
        <w:rPr>
          <w:rStyle w:val="hithilite"/>
          <w:rFonts w:ascii="Garamond" w:hAnsi="Garamond" w:cstheme="majorBidi"/>
          <w:color w:val="2A2D35"/>
        </w:rPr>
        <w:t xml:space="preserve">the </w:t>
      </w:r>
      <w:proofErr w:type="spellStart"/>
      <w:r w:rsidRPr="007D213B">
        <w:rPr>
          <w:rStyle w:val="hithilite"/>
          <w:rFonts w:ascii="Garamond" w:hAnsi="Garamond" w:cstheme="majorBidi"/>
          <w:color w:val="2A2D35"/>
        </w:rPr>
        <w:t>Spatialization</w:t>
      </w:r>
      <w:proofErr w:type="spellEnd"/>
      <w:r w:rsidRPr="007D213B">
        <w:rPr>
          <w:rFonts w:ascii="Garamond" w:hAnsi="Garamond" w:cstheme="majorBidi"/>
          <w:color w:val="2A2D35"/>
        </w:rPr>
        <w:t> </w:t>
      </w:r>
      <w:r w:rsidRPr="007D213B">
        <w:rPr>
          <w:rStyle w:val="hithilite"/>
          <w:rFonts w:ascii="Garamond" w:hAnsi="Garamond" w:cstheme="majorBidi"/>
          <w:color w:val="2A2D35"/>
        </w:rPr>
        <w:t>of</w:t>
      </w:r>
      <w:r w:rsidRPr="007D213B">
        <w:rPr>
          <w:rFonts w:ascii="Garamond" w:hAnsi="Garamond" w:cstheme="majorBidi"/>
          <w:color w:val="2A2D35"/>
        </w:rPr>
        <w:t> </w:t>
      </w:r>
      <w:r w:rsidRPr="007D213B">
        <w:rPr>
          <w:rStyle w:val="hithilite"/>
          <w:rFonts w:ascii="Garamond" w:hAnsi="Garamond" w:cstheme="majorBidi"/>
          <w:color w:val="2A2D35"/>
        </w:rPr>
        <w:t>State</w:t>
      </w:r>
      <w:r w:rsidRPr="007D213B">
        <w:rPr>
          <w:rFonts w:ascii="Garamond" w:hAnsi="Garamond" w:cstheme="majorBidi"/>
          <w:color w:val="2A2D35"/>
        </w:rPr>
        <w:t> </w:t>
      </w:r>
      <w:r w:rsidRPr="007D213B">
        <w:rPr>
          <w:rStyle w:val="hithilite"/>
          <w:rFonts w:ascii="Garamond" w:hAnsi="Garamond" w:cstheme="majorBidi"/>
          <w:color w:val="2A2D35"/>
        </w:rPr>
        <w:t>Sovereignty</w:t>
      </w:r>
      <w:r w:rsidRPr="007D213B">
        <w:rPr>
          <w:rStyle w:val="hithilite"/>
          <w:rFonts w:ascii="Garamond" w:hAnsi="Garamond" w:cs="Arial"/>
          <w:color w:val="2A2D35"/>
        </w:rPr>
        <w:t xml:space="preserve">. </w:t>
      </w:r>
      <w:r w:rsidRPr="007D213B">
        <w:rPr>
          <w:rFonts w:ascii="Garamond" w:hAnsi="Garamond"/>
        </w:rPr>
        <w:t>Special issue, edited by Valentina Napolitano and Nurit Stadler</w:t>
      </w:r>
      <w:r w:rsidRPr="007D213B">
        <w:rPr>
          <w:rStyle w:val="A0"/>
          <w:rFonts w:ascii="Garamond" w:eastAsia="Calibri" w:hAnsi="Garamond"/>
          <w:i/>
          <w:iCs/>
        </w:rPr>
        <w:t xml:space="preserve"> Religion and Society: Advances i</w:t>
      </w:r>
      <w:r w:rsidRPr="007D213B">
        <w:rPr>
          <w:rStyle w:val="A0"/>
          <w:rFonts w:ascii="Garamond" w:eastAsia="Calibri" w:hAnsi="Garamond"/>
        </w:rPr>
        <w:t>n</w:t>
      </w:r>
      <w:r w:rsidRPr="007D213B">
        <w:rPr>
          <w:rStyle w:val="A0"/>
          <w:rFonts w:ascii="Garamond" w:eastAsia="Calibri" w:hAnsi="Garamond"/>
          <w:i/>
          <w:iCs/>
        </w:rPr>
        <w:t xml:space="preserve"> Research </w:t>
      </w:r>
      <w:proofErr w:type="gramStart"/>
      <w:r w:rsidRPr="007D213B">
        <w:rPr>
          <w:rStyle w:val="A0"/>
          <w:rFonts w:ascii="Garamond" w:hAnsi="Garamond" w:cs="Minion Pro"/>
        </w:rPr>
        <w:t>6 :</w:t>
      </w:r>
      <w:proofErr w:type="gramEnd"/>
      <w:r w:rsidRPr="007D213B">
        <w:rPr>
          <w:rStyle w:val="A0"/>
          <w:rFonts w:ascii="Garamond" w:hAnsi="Garamond" w:cs="Minion Pro"/>
        </w:rPr>
        <w:t xml:space="preserve"> pp. 90-97. </w:t>
      </w:r>
    </w:p>
    <w:p w:rsidR="00EE08FD" w:rsidRPr="007D213B" w:rsidRDefault="00EE08FD" w:rsidP="00EE08FD">
      <w:pPr>
        <w:pStyle w:val="ListParagraph"/>
        <w:rPr>
          <w:rFonts w:ascii="Garamond" w:hAnsi="Garamond"/>
          <w:color w:val="000000" w:themeColor="text1"/>
        </w:rPr>
      </w:pPr>
    </w:p>
    <w:p w:rsidR="00EE08FD" w:rsidRPr="007D213B" w:rsidRDefault="00EE08FD" w:rsidP="00EE08FD">
      <w:pPr>
        <w:pStyle w:val="ListParagraph"/>
        <w:numPr>
          <w:ilvl w:val="0"/>
          <w:numId w:val="6"/>
        </w:numPr>
        <w:jc w:val="both"/>
        <w:rPr>
          <w:rFonts w:ascii="Garamond" w:hAnsi="Garamond"/>
        </w:rPr>
      </w:pPr>
      <w:r w:rsidRPr="007D213B">
        <w:rPr>
          <w:rFonts w:ascii="Garamond" w:hAnsi="Garamond"/>
          <w:color w:val="000000" w:themeColor="text1"/>
        </w:rPr>
        <w:t xml:space="preserve">Stadler Nurit, 2015.  </w:t>
      </w:r>
      <w:r w:rsidRPr="007D213B">
        <w:rPr>
          <w:rFonts w:ascii="Garamond" w:hAnsi="Garamond" w:cstheme="majorBidi"/>
        </w:rPr>
        <w:t xml:space="preserve">Appropriating Jerusalem’s Disputed Lands through Sacred Spaces: Female Rituals at the Tombs of Mary and Rachel. </w:t>
      </w:r>
      <w:r w:rsidRPr="007D213B">
        <w:rPr>
          <w:rFonts w:ascii="Garamond" w:hAnsi="Garamond"/>
          <w:i/>
          <w:iCs/>
          <w:color w:val="000000" w:themeColor="text1"/>
        </w:rPr>
        <w:t>Anthropological Quarterly.</w:t>
      </w:r>
      <w:r w:rsidRPr="007D213B">
        <w:rPr>
          <w:rFonts w:ascii="Garamond" w:hAnsi="Garamond"/>
          <w:color w:val="000000" w:themeColor="text1"/>
        </w:rPr>
        <w:t xml:space="preserve"> </w:t>
      </w:r>
      <w:r w:rsidRPr="007D213B">
        <w:rPr>
          <w:rFonts w:ascii="Garamond" w:hAnsi="Garamond" w:cs="Arial"/>
        </w:rPr>
        <w:t>Volume 88, no. 3.</w:t>
      </w:r>
      <w:r w:rsidRPr="007D213B">
        <w:rPr>
          <w:rFonts w:ascii="Garamond" w:hAnsi="Garamond" w:cs="Arial"/>
          <w:rtl/>
        </w:rPr>
        <w:t xml:space="preserve"> </w:t>
      </w:r>
      <w:r w:rsidRPr="007D213B">
        <w:rPr>
          <w:rFonts w:ascii="Garamond" w:hAnsi="Garamond"/>
        </w:rPr>
        <w:t>pp. 725-758.</w:t>
      </w:r>
    </w:p>
    <w:p w:rsidR="00EE08FD" w:rsidRPr="007D213B" w:rsidRDefault="00EE08FD" w:rsidP="00EE08FD">
      <w:pPr>
        <w:ind w:left="360"/>
        <w:jc w:val="both"/>
        <w:rPr>
          <w:rFonts w:ascii="Garamond" w:hAnsi="Garamond"/>
          <w:color w:val="000000" w:themeColor="text1"/>
          <w:sz w:val="24"/>
          <w:szCs w:val="24"/>
        </w:rPr>
      </w:pPr>
    </w:p>
    <w:p w:rsidR="00EE08FD" w:rsidRPr="007D213B" w:rsidRDefault="00EE08FD" w:rsidP="00EE08FD">
      <w:pPr>
        <w:numPr>
          <w:ilvl w:val="0"/>
          <w:numId w:val="6"/>
        </w:numPr>
        <w:bidi w:val="0"/>
        <w:spacing w:after="0" w:line="240" w:lineRule="auto"/>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Stadler Nurit. 2015. </w:t>
      </w:r>
      <w:r w:rsidRPr="007D213B">
        <w:rPr>
          <w:rFonts w:ascii="Garamond" w:hAnsi="Garamond" w:cstheme="majorBidi"/>
          <w:color w:val="555555"/>
          <w:sz w:val="24"/>
          <w:szCs w:val="24"/>
        </w:rPr>
        <w:t>Land, fertility rites and the veneration of female saints: Exploring body rituals at the Tomb of Mary in Jerusalem.</w:t>
      </w:r>
      <w:r w:rsidRPr="007D213B">
        <w:rPr>
          <w:rFonts w:ascii="Garamond" w:hAnsi="Garamond" w:cstheme="majorBidi"/>
          <w:color w:val="000000" w:themeColor="text1"/>
          <w:sz w:val="24"/>
          <w:szCs w:val="24"/>
        </w:rPr>
        <w:t xml:space="preserve"> </w:t>
      </w:r>
      <w:r w:rsidRPr="007D213B">
        <w:rPr>
          <w:rFonts w:ascii="Garamond" w:hAnsi="Garamond" w:cstheme="majorBidi"/>
          <w:i/>
          <w:iCs/>
          <w:color w:val="000000" w:themeColor="text1"/>
          <w:sz w:val="24"/>
          <w:szCs w:val="24"/>
        </w:rPr>
        <w:t>Anthropological Theory</w:t>
      </w:r>
      <w:r w:rsidRPr="007D213B">
        <w:rPr>
          <w:rFonts w:ascii="Garamond" w:hAnsi="Garamond" w:cstheme="majorBidi"/>
          <w:color w:val="222222"/>
          <w:sz w:val="24"/>
          <w:szCs w:val="24"/>
          <w:shd w:val="clear" w:color="auto" w:fill="FFFFFF"/>
        </w:rPr>
        <w:t xml:space="preserve"> 15(3):293-316</w:t>
      </w:r>
      <w:r w:rsidRPr="007D213B">
        <w:rPr>
          <w:rFonts w:ascii="Garamond" w:hAnsi="Garamond" w:cstheme="majorBidi"/>
          <w:i/>
          <w:iCs/>
          <w:color w:val="000000" w:themeColor="text1"/>
          <w:sz w:val="24"/>
          <w:szCs w:val="24"/>
        </w:rPr>
        <w:t>.</w:t>
      </w:r>
    </w:p>
    <w:p w:rsidR="00EE08FD" w:rsidRPr="007D213B" w:rsidRDefault="00EE08FD" w:rsidP="00EE08FD">
      <w:pPr>
        <w:pStyle w:val="ListParagraph"/>
        <w:jc w:val="both"/>
        <w:rPr>
          <w:rFonts w:ascii="Garamond" w:hAnsi="Garamond"/>
          <w:color w:val="000000" w:themeColor="text1"/>
        </w:rPr>
      </w:pPr>
    </w:p>
    <w:p w:rsidR="00EE08FD" w:rsidRPr="007D213B" w:rsidRDefault="00EE08FD" w:rsidP="00EE08FD">
      <w:pPr>
        <w:numPr>
          <w:ilvl w:val="0"/>
          <w:numId w:val="6"/>
        </w:numPr>
        <w:bidi w:val="0"/>
        <w:spacing w:after="0" w:line="240" w:lineRule="auto"/>
        <w:ind w:hanging="720"/>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Oren Golan and Nurit Stadler, </w:t>
      </w:r>
      <w:r w:rsidRPr="007D213B">
        <w:rPr>
          <w:rFonts w:ascii="Garamond" w:hAnsi="Garamond" w:cstheme="majorBidi"/>
          <w:sz w:val="24"/>
          <w:szCs w:val="24"/>
        </w:rPr>
        <w:t xml:space="preserve">2016. Building the Sacred Community Online: The Dual Use of the Internet in Chabad. </w:t>
      </w:r>
      <w:r w:rsidRPr="007D213B">
        <w:rPr>
          <w:rFonts w:ascii="Garamond" w:hAnsi="Garamond" w:cstheme="majorBidi"/>
          <w:i/>
          <w:iCs/>
          <w:sz w:val="24"/>
          <w:szCs w:val="24"/>
        </w:rPr>
        <w:t>Media, Culture &amp; Society</w:t>
      </w:r>
      <w:r w:rsidRPr="007D213B">
        <w:rPr>
          <w:rFonts w:ascii="Garamond" w:hAnsi="Garamond" w:cstheme="majorBidi"/>
          <w:sz w:val="24"/>
          <w:szCs w:val="24"/>
        </w:rPr>
        <w:t>, 38 (1):71-88.</w:t>
      </w:r>
      <w:r w:rsidRPr="007D213B">
        <w:rPr>
          <w:rFonts w:ascii="Garamond" w:hAnsi="Garamond" w:cstheme="majorBidi"/>
          <w:color w:val="000000" w:themeColor="text1"/>
          <w:sz w:val="24"/>
          <w:szCs w:val="24"/>
        </w:rPr>
        <w:t xml:space="preserve"> </w:t>
      </w:r>
    </w:p>
    <w:p w:rsidR="00EE08FD" w:rsidRPr="007D213B" w:rsidRDefault="00EE08FD" w:rsidP="00EE08FD">
      <w:pPr>
        <w:pStyle w:val="ListParagraph"/>
        <w:jc w:val="both"/>
        <w:rPr>
          <w:rFonts w:ascii="Garamond" w:hAnsi="Garamond" w:cstheme="majorBidi"/>
          <w:color w:val="000000" w:themeColor="text1"/>
        </w:rPr>
      </w:pPr>
    </w:p>
    <w:p w:rsidR="00EE08FD" w:rsidRPr="007D213B" w:rsidRDefault="00EE08FD" w:rsidP="00EE08FD">
      <w:pPr>
        <w:numPr>
          <w:ilvl w:val="0"/>
          <w:numId w:val="6"/>
        </w:numPr>
        <w:bidi w:val="0"/>
        <w:spacing w:after="0" w:line="240" w:lineRule="auto"/>
        <w:ind w:hanging="720"/>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Nimrod Luz and Stadler Nurit 2017.  </w:t>
      </w:r>
      <w:r w:rsidRPr="007D213B">
        <w:rPr>
          <w:rStyle w:val="nlmarticle-title"/>
          <w:rFonts w:ascii="Garamond" w:hAnsi="Garamond"/>
          <w:color w:val="333333"/>
          <w:sz w:val="24"/>
          <w:szCs w:val="24"/>
        </w:rPr>
        <w:t>Religious Urban Decolonization: New mosques/Antique Cities,</w:t>
      </w:r>
      <w:r w:rsidRPr="007D213B">
        <w:rPr>
          <w:rStyle w:val="nlmarticle-title"/>
          <w:rFonts w:ascii="Garamond" w:hAnsi="Garamond"/>
          <w:i/>
          <w:iCs/>
          <w:color w:val="333333"/>
          <w:sz w:val="24"/>
          <w:szCs w:val="24"/>
        </w:rPr>
        <w:t xml:space="preserve"> </w:t>
      </w:r>
      <w:r w:rsidRPr="007D213B">
        <w:rPr>
          <w:rFonts w:ascii="Garamond" w:hAnsi="Garamond" w:cstheme="majorBidi"/>
          <w:i/>
          <w:iCs/>
          <w:sz w:val="24"/>
          <w:szCs w:val="24"/>
        </w:rPr>
        <w:t>Settler Colonial Studies, 1-17.</w:t>
      </w:r>
      <w:r w:rsidRPr="007D213B">
        <w:rPr>
          <w:rFonts w:ascii="Garamond" w:hAnsi="Garamond" w:cstheme="majorBidi"/>
          <w:sz w:val="24"/>
          <w:szCs w:val="24"/>
        </w:rPr>
        <w:t xml:space="preserve"> </w:t>
      </w:r>
    </w:p>
    <w:p w:rsidR="00EE08FD" w:rsidRPr="007D213B" w:rsidRDefault="00EE08FD" w:rsidP="00EE08FD">
      <w:pPr>
        <w:pStyle w:val="ListParagraph"/>
        <w:jc w:val="both"/>
        <w:rPr>
          <w:rFonts w:ascii="Garamond" w:hAnsi="Garamond" w:cstheme="majorBidi"/>
          <w:color w:val="000000" w:themeColor="text1"/>
        </w:rPr>
      </w:pPr>
    </w:p>
    <w:p w:rsidR="00EE08FD" w:rsidRPr="007D213B" w:rsidRDefault="00EE08FD" w:rsidP="00EE08FD">
      <w:pPr>
        <w:numPr>
          <w:ilvl w:val="0"/>
          <w:numId w:val="6"/>
        </w:numPr>
        <w:bidi w:val="0"/>
        <w:spacing w:after="0" w:line="240" w:lineRule="auto"/>
        <w:ind w:hanging="720"/>
        <w:jc w:val="both"/>
        <w:rPr>
          <w:rFonts w:ascii="Garamond" w:hAnsi="Garamond" w:cstheme="majorBidi"/>
          <w:i/>
          <w:iCs/>
          <w:color w:val="000000" w:themeColor="text1"/>
          <w:sz w:val="24"/>
          <w:szCs w:val="24"/>
        </w:rPr>
      </w:pPr>
      <w:r w:rsidRPr="007D213B">
        <w:rPr>
          <w:rFonts w:ascii="Garamond" w:hAnsi="Garamond" w:cstheme="majorBidi"/>
          <w:sz w:val="24"/>
          <w:szCs w:val="24"/>
        </w:rPr>
        <w:t>Nurit Stadler</w:t>
      </w:r>
      <w:r w:rsidRPr="007D213B">
        <w:rPr>
          <w:rFonts w:ascii="Garamond" w:hAnsi="Garamond"/>
          <w:color w:val="000000" w:themeColor="text1"/>
          <w:sz w:val="24"/>
          <w:szCs w:val="24"/>
          <w:vertAlign w:val="superscript"/>
        </w:rPr>
        <w:t xml:space="preserve"> </w:t>
      </w:r>
      <w:r w:rsidRPr="007D213B">
        <w:rPr>
          <w:rFonts w:ascii="Garamond" w:hAnsi="Garamond" w:cstheme="majorBidi"/>
          <w:sz w:val="24"/>
          <w:szCs w:val="24"/>
        </w:rPr>
        <w:t xml:space="preserve">and Lea </w:t>
      </w:r>
      <w:proofErr w:type="spellStart"/>
      <w:r w:rsidRPr="007D213B">
        <w:rPr>
          <w:rFonts w:ascii="Garamond" w:hAnsi="Garamond" w:cstheme="majorBidi"/>
          <w:sz w:val="24"/>
          <w:szCs w:val="24"/>
        </w:rPr>
        <w:t>Taragin</w:t>
      </w:r>
      <w:proofErr w:type="spellEnd"/>
      <w:r w:rsidRPr="007D213B">
        <w:rPr>
          <w:rFonts w:ascii="Garamond" w:hAnsi="Garamond" w:cstheme="majorBidi"/>
          <w:sz w:val="24"/>
          <w:szCs w:val="24"/>
        </w:rPr>
        <w:t xml:space="preserve"> Zeller 2017. </w:t>
      </w:r>
      <w:r w:rsidRPr="007D213B">
        <w:rPr>
          <w:rFonts w:ascii="Garamond" w:hAnsi="Garamond"/>
          <w:sz w:val="24"/>
          <w:szCs w:val="24"/>
        </w:rPr>
        <w:t>Like a Snake in Paradise: New Haredi Models of Body and Piety.</w:t>
      </w:r>
      <w:r w:rsidRPr="007D213B">
        <w:rPr>
          <w:rFonts w:ascii="Garamond" w:hAnsi="Garamond" w:cstheme="majorBidi"/>
          <w:i/>
          <w:iCs/>
          <w:color w:val="000000" w:themeColor="text1"/>
          <w:sz w:val="24"/>
          <w:szCs w:val="24"/>
        </w:rPr>
        <w:t xml:space="preserve"> </w:t>
      </w:r>
      <w:r w:rsidRPr="007D213B">
        <w:rPr>
          <w:rFonts w:ascii="Garamond" w:hAnsi="Garamond"/>
          <w:i/>
          <w:iCs/>
          <w:sz w:val="24"/>
          <w:szCs w:val="24"/>
        </w:rPr>
        <w:t xml:space="preserve">Archives des Sciences </w:t>
      </w:r>
      <w:proofErr w:type="spellStart"/>
      <w:r w:rsidRPr="007D213B">
        <w:rPr>
          <w:rFonts w:ascii="Garamond" w:hAnsi="Garamond"/>
          <w:i/>
          <w:iCs/>
          <w:sz w:val="24"/>
          <w:szCs w:val="24"/>
        </w:rPr>
        <w:t>Sociales</w:t>
      </w:r>
      <w:proofErr w:type="spellEnd"/>
      <w:r w:rsidRPr="007D213B">
        <w:rPr>
          <w:rFonts w:ascii="Garamond" w:hAnsi="Garamond"/>
          <w:i/>
          <w:iCs/>
          <w:sz w:val="24"/>
          <w:szCs w:val="24"/>
        </w:rPr>
        <w:t xml:space="preserve"> des Religions, pp. 133-156. </w:t>
      </w:r>
    </w:p>
    <w:p w:rsidR="00EE08FD" w:rsidRPr="007D213B" w:rsidRDefault="00EE08FD" w:rsidP="00EE08FD">
      <w:pPr>
        <w:pStyle w:val="ListParagraph"/>
        <w:ind w:left="360"/>
        <w:jc w:val="both"/>
        <w:rPr>
          <w:rFonts w:ascii="Garamond" w:hAnsi="Garamond"/>
          <w:color w:val="000000" w:themeColor="text1"/>
        </w:rPr>
      </w:pPr>
    </w:p>
    <w:p w:rsidR="00EE08FD" w:rsidRPr="007D213B" w:rsidRDefault="00EE08FD" w:rsidP="00EE08FD">
      <w:pPr>
        <w:ind w:left="720"/>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 </w:t>
      </w:r>
    </w:p>
    <w:p w:rsidR="00EE08FD" w:rsidRPr="00E3540D" w:rsidRDefault="00EE08FD" w:rsidP="00EE08FD">
      <w:pPr>
        <w:pBdr>
          <w:bottom w:val="single" w:sz="6" w:space="1" w:color="auto"/>
        </w:pBdr>
        <w:jc w:val="right"/>
        <w:rPr>
          <w:rFonts w:ascii="Garamond" w:hAnsi="Garamond"/>
          <w:b/>
          <w:bCs/>
          <w:color w:val="000000" w:themeColor="text1"/>
          <w:sz w:val="24"/>
          <w:szCs w:val="24"/>
        </w:rPr>
      </w:pPr>
      <w:r w:rsidRPr="00E3540D">
        <w:rPr>
          <w:rFonts w:ascii="Garamond" w:hAnsi="Garamond"/>
          <w:b/>
          <w:bCs/>
          <w:color w:val="000000" w:themeColor="text1"/>
          <w:sz w:val="24"/>
          <w:szCs w:val="24"/>
        </w:rPr>
        <w:t xml:space="preserve">BOOK REVIWES AND EXHIBITIONS ARTICLES: </w:t>
      </w:r>
    </w:p>
    <w:p w:rsidR="00EE08FD" w:rsidRPr="007D213B" w:rsidRDefault="00EE08FD" w:rsidP="00EE08FD">
      <w:pPr>
        <w:pStyle w:val="ListParagraph"/>
        <w:numPr>
          <w:ilvl w:val="0"/>
          <w:numId w:val="6"/>
        </w:numPr>
        <w:rPr>
          <w:rFonts w:ascii="Garamond" w:hAnsi="Garamond" w:cstheme="majorBidi"/>
          <w:color w:val="000000" w:themeColor="text1"/>
        </w:rPr>
      </w:pPr>
      <w:r w:rsidRPr="007D213B">
        <w:rPr>
          <w:rFonts w:ascii="Garamond" w:hAnsi="Garamond" w:cstheme="majorBidi"/>
          <w:color w:val="000000" w:themeColor="text1"/>
        </w:rPr>
        <w:t>Stadler Nurit, 2010.</w:t>
      </w:r>
      <w:r w:rsidRPr="007D213B">
        <w:rPr>
          <w:rFonts w:ascii="Garamond" w:hAnsi="Garamond" w:cstheme="majorBidi"/>
          <w:color w:val="000000" w:themeColor="text1"/>
          <w:rtl/>
        </w:rPr>
        <w:t>"</w:t>
      </w:r>
      <w:r w:rsidRPr="007D213B">
        <w:rPr>
          <w:rFonts w:ascii="Garamond" w:hAnsi="Garamond" w:cstheme="majorBidi"/>
          <w:color w:val="000000" w:themeColor="text1"/>
        </w:rPr>
        <w:t xml:space="preserve">Religious Renewal in Oriental Jewry in Israel, A review on Nissim Leon’s Book, </w:t>
      </w:r>
      <w:r w:rsidRPr="007D213B">
        <w:rPr>
          <w:rFonts w:ascii="Garamond" w:hAnsi="Garamond" w:cstheme="majorBidi"/>
          <w:i/>
          <w:iCs/>
          <w:color w:val="000000" w:themeColor="text1"/>
        </w:rPr>
        <w:t>Israel</w:t>
      </w:r>
      <w:r w:rsidRPr="007D213B">
        <w:rPr>
          <w:rFonts w:ascii="Garamond" w:hAnsi="Garamond" w:cstheme="majorBidi"/>
          <w:color w:val="000000" w:themeColor="text1"/>
        </w:rPr>
        <w:t xml:space="preserve">, pp: 289-295.  </w:t>
      </w:r>
    </w:p>
    <w:p w:rsidR="00EE08FD" w:rsidRPr="007D213B" w:rsidRDefault="00EE08FD" w:rsidP="00EE08FD">
      <w:pPr>
        <w:ind w:left="360"/>
        <w:jc w:val="both"/>
        <w:rPr>
          <w:rFonts w:ascii="Garamond" w:hAnsi="Garamond" w:cstheme="majorBidi"/>
          <w:color w:val="000000" w:themeColor="text1"/>
          <w:sz w:val="24"/>
          <w:szCs w:val="24"/>
        </w:rPr>
      </w:pPr>
    </w:p>
    <w:p w:rsidR="00EE08FD" w:rsidRPr="007D213B" w:rsidRDefault="00EE08FD" w:rsidP="00EE08FD">
      <w:pPr>
        <w:numPr>
          <w:ilvl w:val="0"/>
          <w:numId w:val="6"/>
        </w:numPr>
        <w:bidi w:val="0"/>
        <w:spacing w:after="0" w:line="240" w:lineRule="auto"/>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Stadler Nurit and Nimrod Luz, 2017. </w:t>
      </w:r>
      <w:r w:rsidRPr="007D213B">
        <w:rPr>
          <w:rFonts w:ascii="Garamond" w:hAnsi="Garamond" w:cstheme="majorBidi"/>
          <w:sz w:val="24"/>
          <w:szCs w:val="24"/>
        </w:rPr>
        <w:t>Shared Sacred Sites in the Modern Holy Land</w:t>
      </w:r>
      <w:r w:rsidRPr="007D213B">
        <w:rPr>
          <w:rFonts w:ascii="Garamond" w:hAnsi="Garamond" w:cstheme="majorBidi"/>
          <w:color w:val="000000" w:themeColor="text1"/>
          <w:sz w:val="24"/>
          <w:szCs w:val="24"/>
        </w:rPr>
        <w:t xml:space="preserve">, in: Shared Sacred Places. The New York </w:t>
      </w:r>
      <w:r w:rsidR="000F6AA7" w:rsidRPr="007D213B">
        <w:rPr>
          <w:rFonts w:ascii="Garamond" w:hAnsi="Garamond" w:cstheme="majorBidi"/>
          <w:color w:val="000000" w:themeColor="text1"/>
          <w:sz w:val="24"/>
          <w:szCs w:val="24"/>
        </w:rPr>
        <w:t>Exhibition</w:t>
      </w:r>
      <w:r w:rsidRPr="007D213B">
        <w:rPr>
          <w:rFonts w:ascii="Garamond" w:hAnsi="Garamond" w:cstheme="majorBidi"/>
          <w:color w:val="000000" w:themeColor="text1"/>
          <w:sz w:val="24"/>
          <w:szCs w:val="24"/>
        </w:rPr>
        <w:t xml:space="preserve"> book.</w:t>
      </w:r>
    </w:p>
    <w:p w:rsidR="00EE08FD" w:rsidRPr="00E3540D" w:rsidRDefault="00EE08FD" w:rsidP="00EE08FD">
      <w:pPr>
        <w:pBdr>
          <w:bottom w:val="single" w:sz="6" w:space="0" w:color="auto"/>
        </w:pBdr>
        <w:jc w:val="both"/>
        <w:rPr>
          <w:rFonts w:ascii="Garamond" w:hAnsi="Garamond"/>
          <w:b/>
          <w:bCs/>
          <w:color w:val="000000" w:themeColor="text1"/>
          <w:sz w:val="24"/>
          <w:szCs w:val="24"/>
        </w:rPr>
      </w:pPr>
    </w:p>
    <w:p w:rsidR="00EE08FD" w:rsidRPr="00E3540D" w:rsidRDefault="00EE08FD" w:rsidP="00EE08FD">
      <w:pPr>
        <w:pBdr>
          <w:bottom w:val="single" w:sz="6" w:space="0" w:color="auto"/>
        </w:pBdr>
        <w:jc w:val="right"/>
        <w:rPr>
          <w:rFonts w:ascii="Garamond" w:hAnsi="Garamond"/>
          <w:b/>
          <w:bCs/>
          <w:color w:val="000000" w:themeColor="text1"/>
          <w:sz w:val="24"/>
          <w:szCs w:val="24"/>
        </w:rPr>
      </w:pPr>
      <w:r w:rsidRPr="00E3540D">
        <w:rPr>
          <w:rFonts w:ascii="Garamond" w:hAnsi="Garamond"/>
          <w:b/>
          <w:bCs/>
          <w:color w:val="000000" w:themeColor="text1"/>
          <w:sz w:val="24"/>
          <w:szCs w:val="24"/>
        </w:rPr>
        <w:t>CONFERENCES AND LECTURES:</w:t>
      </w:r>
    </w:p>
    <w:p w:rsidR="00EE08FD" w:rsidRPr="007D213B" w:rsidRDefault="00EE08FD" w:rsidP="00EE08FD">
      <w:pPr>
        <w:numPr>
          <w:ilvl w:val="0"/>
          <w:numId w:val="2"/>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lang w:val="en-GB"/>
        </w:rPr>
        <w:t xml:space="preserve">Stadler, Nurit. “Livelihood and Miracles: Re-Defining Haredi religiosity in Israel”, Paper Presented at the Workshop on Unthinking Fundamentalism. Cambridge University, UK. June, 28, 2001. </w:t>
      </w:r>
    </w:p>
    <w:p w:rsidR="00EE08FD" w:rsidRPr="007D213B" w:rsidRDefault="00EE08FD" w:rsidP="00EE08FD">
      <w:pPr>
        <w:ind w:left="360"/>
        <w:jc w:val="both"/>
        <w:rPr>
          <w:rFonts w:ascii="Garamond" w:hAnsi="Garamond"/>
          <w:color w:val="000000" w:themeColor="text1"/>
          <w:sz w:val="24"/>
          <w:szCs w:val="24"/>
        </w:rPr>
      </w:pPr>
      <w:r w:rsidRPr="007D213B">
        <w:rPr>
          <w:rFonts w:ascii="Garamond" w:hAnsi="Garamond"/>
          <w:color w:val="000000" w:themeColor="text1"/>
          <w:sz w:val="24"/>
          <w:szCs w:val="24"/>
          <w:lang w:val="en-GB"/>
        </w:rPr>
        <w:t xml:space="preserve"> </w:t>
      </w:r>
    </w:p>
    <w:p w:rsidR="00EE08FD" w:rsidRPr="007D213B" w:rsidRDefault="00EE08FD" w:rsidP="00EE08FD">
      <w:pPr>
        <w:numPr>
          <w:ilvl w:val="0"/>
          <w:numId w:val="2"/>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lang w:val="en-GB"/>
        </w:rPr>
        <w:t xml:space="preserve">Stadler, Nurit. “Religious Fatalism and the ‘Work Ethic’”. Paper Presented at the </w:t>
      </w:r>
      <w:proofErr w:type="spellStart"/>
      <w:r w:rsidRPr="007D213B">
        <w:rPr>
          <w:rFonts w:ascii="Garamond" w:hAnsi="Garamond"/>
          <w:color w:val="000000" w:themeColor="text1"/>
          <w:sz w:val="24"/>
          <w:szCs w:val="24"/>
        </w:rPr>
        <w:t>Societe</w:t>
      </w:r>
      <w:proofErr w:type="spellEnd"/>
      <w:r w:rsidRPr="007D213B">
        <w:rPr>
          <w:rFonts w:ascii="Garamond" w:hAnsi="Garamond"/>
          <w:color w:val="000000" w:themeColor="text1"/>
          <w:sz w:val="24"/>
          <w:szCs w:val="24"/>
        </w:rPr>
        <w:t xml:space="preserve"> </w:t>
      </w:r>
      <w:proofErr w:type="spellStart"/>
      <w:r w:rsidRPr="007D213B">
        <w:rPr>
          <w:rFonts w:ascii="Garamond" w:hAnsi="Garamond"/>
          <w:color w:val="000000" w:themeColor="text1"/>
          <w:sz w:val="24"/>
          <w:szCs w:val="24"/>
        </w:rPr>
        <w:t>Internationale</w:t>
      </w:r>
      <w:proofErr w:type="spellEnd"/>
      <w:r w:rsidRPr="007D213B">
        <w:rPr>
          <w:rFonts w:ascii="Garamond" w:hAnsi="Garamond"/>
          <w:color w:val="000000" w:themeColor="text1"/>
          <w:sz w:val="24"/>
          <w:szCs w:val="24"/>
        </w:rPr>
        <w:t xml:space="preserve"> de </w:t>
      </w:r>
      <w:proofErr w:type="spellStart"/>
      <w:r w:rsidRPr="007D213B">
        <w:rPr>
          <w:rFonts w:ascii="Garamond" w:hAnsi="Garamond"/>
          <w:color w:val="000000" w:themeColor="text1"/>
          <w:sz w:val="24"/>
          <w:szCs w:val="24"/>
        </w:rPr>
        <w:t>Sociologie</w:t>
      </w:r>
      <w:proofErr w:type="spellEnd"/>
      <w:r w:rsidRPr="007D213B">
        <w:rPr>
          <w:rFonts w:ascii="Garamond" w:hAnsi="Garamond"/>
          <w:color w:val="000000" w:themeColor="text1"/>
          <w:sz w:val="24"/>
          <w:szCs w:val="24"/>
        </w:rPr>
        <w:t xml:space="preserve"> des Religions</w:t>
      </w:r>
      <w:r w:rsidRPr="007D213B">
        <w:rPr>
          <w:rFonts w:ascii="Garamond" w:hAnsi="Garamond"/>
          <w:color w:val="000000" w:themeColor="text1"/>
          <w:sz w:val="24"/>
          <w:szCs w:val="24"/>
          <w:lang w:val="en-GB"/>
        </w:rPr>
        <w:t xml:space="preserve"> (SISR) conference. </w:t>
      </w:r>
      <w:proofErr w:type="spellStart"/>
      <w:r w:rsidRPr="007D213B">
        <w:rPr>
          <w:rFonts w:ascii="Garamond" w:hAnsi="Garamond"/>
          <w:color w:val="000000" w:themeColor="text1"/>
          <w:sz w:val="24"/>
          <w:szCs w:val="24"/>
          <w:lang w:val="en-GB"/>
        </w:rPr>
        <w:t>Ixtapan</w:t>
      </w:r>
      <w:proofErr w:type="spellEnd"/>
      <w:r w:rsidRPr="007D213B">
        <w:rPr>
          <w:rFonts w:ascii="Garamond" w:hAnsi="Garamond"/>
          <w:color w:val="000000" w:themeColor="text1"/>
          <w:sz w:val="24"/>
          <w:szCs w:val="24"/>
          <w:lang w:val="en-GB"/>
        </w:rPr>
        <w:t xml:space="preserve"> de la Sal, Mexico. August 20-24, 2001</w:t>
      </w:r>
    </w:p>
    <w:p w:rsidR="00EE08FD" w:rsidRPr="007D213B" w:rsidRDefault="00EE08FD" w:rsidP="00EE08FD">
      <w:pPr>
        <w:ind w:left="360"/>
        <w:jc w:val="both"/>
        <w:rPr>
          <w:rFonts w:ascii="Garamond" w:hAnsi="Garamond"/>
          <w:color w:val="000000" w:themeColor="text1"/>
          <w:sz w:val="24"/>
          <w:szCs w:val="24"/>
        </w:rPr>
      </w:pPr>
      <w:r w:rsidRPr="007D213B">
        <w:rPr>
          <w:rFonts w:ascii="Garamond" w:hAnsi="Garamond"/>
          <w:color w:val="000000" w:themeColor="text1"/>
          <w:sz w:val="24"/>
          <w:szCs w:val="24"/>
        </w:rPr>
        <w:t xml:space="preserve"> </w:t>
      </w:r>
    </w:p>
    <w:p w:rsidR="00EE08FD" w:rsidRPr="007D213B" w:rsidRDefault="00EE08FD" w:rsidP="00EE08FD">
      <w:pPr>
        <w:numPr>
          <w:ilvl w:val="0"/>
          <w:numId w:val="2"/>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Stadler, Nurit. “From Tex</w:t>
      </w:r>
      <w:r w:rsidR="000F6AA7">
        <w:rPr>
          <w:rFonts w:ascii="Garamond" w:hAnsi="Garamond"/>
          <w:color w:val="000000" w:themeColor="text1"/>
          <w:sz w:val="24"/>
          <w:szCs w:val="24"/>
        </w:rPr>
        <w:t>t</w:t>
      </w:r>
      <w:r w:rsidRPr="007D213B">
        <w:rPr>
          <w:rFonts w:ascii="Garamond" w:hAnsi="Garamond"/>
          <w:color w:val="000000" w:themeColor="text1"/>
          <w:sz w:val="24"/>
          <w:szCs w:val="24"/>
        </w:rPr>
        <w:t xml:space="preserve">-Based Religiosity to Religious Activism: Transformations in the Israeli Yeshiva world”. Paper Presented at the Department of Sociology., Ben-Gurion University. January, 2003. </w:t>
      </w:r>
    </w:p>
    <w:p w:rsidR="00EE08FD" w:rsidRPr="007D213B" w:rsidRDefault="00EE08FD" w:rsidP="00EE08FD">
      <w:pPr>
        <w:pStyle w:val="Heading2"/>
        <w:numPr>
          <w:ilvl w:val="0"/>
          <w:numId w:val="2"/>
        </w:numPr>
        <w:bidi w:val="0"/>
        <w:spacing w:line="240" w:lineRule="auto"/>
        <w:jc w:val="both"/>
        <w:rPr>
          <w:rFonts w:ascii="Garamond" w:hAnsi="Garamond"/>
          <w:b w:val="0"/>
          <w:bCs w:val="0"/>
          <w:i w:val="0"/>
          <w:iCs w:val="0"/>
          <w:color w:val="000000" w:themeColor="text1"/>
          <w:sz w:val="24"/>
          <w:szCs w:val="24"/>
        </w:rPr>
      </w:pPr>
      <w:r w:rsidRPr="007D213B">
        <w:rPr>
          <w:rFonts w:ascii="Garamond" w:hAnsi="Garamond"/>
          <w:b w:val="0"/>
          <w:bCs w:val="0"/>
          <w:i w:val="0"/>
          <w:iCs w:val="0"/>
          <w:color w:val="000000" w:themeColor="text1"/>
          <w:sz w:val="24"/>
          <w:szCs w:val="24"/>
        </w:rPr>
        <w:t xml:space="preserve">Stadler, Nurit.  “Ultra-Orthodox Religiosity under Terrorism: Rescue, Heroism and Politics”, Paper Presented at the </w:t>
      </w:r>
      <w:proofErr w:type="spellStart"/>
      <w:r w:rsidRPr="007D213B">
        <w:rPr>
          <w:rFonts w:ascii="Garamond" w:hAnsi="Garamond"/>
          <w:b w:val="0"/>
          <w:bCs w:val="0"/>
          <w:i w:val="0"/>
          <w:iCs w:val="0"/>
          <w:color w:val="000000" w:themeColor="text1"/>
          <w:sz w:val="24"/>
          <w:szCs w:val="24"/>
        </w:rPr>
        <w:t>Societe</w:t>
      </w:r>
      <w:proofErr w:type="spellEnd"/>
      <w:r w:rsidRPr="007D213B">
        <w:rPr>
          <w:rFonts w:ascii="Garamond" w:hAnsi="Garamond"/>
          <w:b w:val="0"/>
          <w:bCs w:val="0"/>
          <w:i w:val="0"/>
          <w:iCs w:val="0"/>
          <w:color w:val="000000" w:themeColor="text1"/>
          <w:sz w:val="24"/>
          <w:szCs w:val="24"/>
        </w:rPr>
        <w:t xml:space="preserve"> </w:t>
      </w:r>
      <w:proofErr w:type="spellStart"/>
      <w:r w:rsidRPr="007D213B">
        <w:rPr>
          <w:rFonts w:ascii="Garamond" w:hAnsi="Garamond"/>
          <w:b w:val="0"/>
          <w:bCs w:val="0"/>
          <w:i w:val="0"/>
          <w:iCs w:val="0"/>
          <w:color w:val="000000" w:themeColor="text1"/>
          <w:sz w:val="24"/>
          <w:szCs w:val="24"/>
        </w:rPr>
        <w:t>Internationale</w:t>
      </w:r>
      <w:proofErr w:type="spellEnd"/>
      <w:r w:rsidRPr="007D213B">
        <w:rPr>
          <w:rFonts w:ascii="Garamond" w:hAnsi="Garamond"/>
          <w:b w:val="0"/>
          <w:bCs w:val="0"/>
          <w:i w:val="0"/>
          <w:iCs w:val="0"/>
          <w:color w:val="000000" w:themeColor="text1"/>
          <w:sz w:val="24"/>
          <w:szCs w:val="24"/>
        </w:rPr>
        <w:t xml:space="preserve"> de </w:t>
      </w:r>
      <w:proofErr w:type="spellStart"/>
      <w:r w:rsidRPr="007D213B">
        <w:rPr>
          <w:rFonts w:ascii="Garamond" w:hAnsi="Garamond"/>
          <w:b w:val="0"/>
          <w:bCs w:val="0"/>
          <w:i w:val="0"/>
          <w:iCs w:val="0"/>
          <w:color w:val="000000" w:themeColor="text1"/>
          <w:sz w:val="24"/>
          <w:szCs w:val="24"/>
        </w:rPr>
        <w:t>Sociologie</w:t>
      </w:r>
      <w:proofErr w:type="spellEnd"/>
      <w:r w:rsidRPr="007D213B">
        <w:rPr>
          <w:rFonts w:ascii="Garamond" w:hAnsi="Garamond"/>
          <w:b w:val="0"/>
          <w:bCs w:val="0"/>
          <w:i w:val="0"/>
          <w:iCs w:val="0"/>
          <w:color w:val="000000" w:themeColor="text1"/>
          <w:sz w:val="24"/>
          <w:szCs w:val="24"/>
        </w:rPr>
        <w:t xml:space="preserve"> des Religions (SISR) conference. Torino, Italy. July 2003</w:t>
      </w:r>
    </w:p>
    <w:p w:rsidR="00EE08FD" w:rsidRPr="007D213B" w:rsidRDefault="00EE08FD" w:rsidP="00EE08FD">
      <w:pPr>
        <w:pStyle w:val="Title"/>
        <w:tabs>
          <w:tab w:val="right" w:pos="3276"/>
        </w:tabs>
        <w:bidi w:val="0"/>
        <w:spacing w:line="240" w:lineRule="auto"/>
        <w:jc w:val="both"/>
        <w:rPr>
          <w:rFonts w:ascii="Garamond" w:hAnsi="Garamond" w:cs="Times New Roman"/>
          <w:b w:val="0"/>
          <w:bCs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cs="Times New Roman"/>
          <w:b w:val="0"/>
          <w:bCs w:val="0"/>
          <w:noProof w:val="0"/>
          <w:color w:val="000000" w:themeColor="text1"/>
          <w:sz w:val="24"/>
        </w:rPr>
      </w:pPr>
      <w:r w:rsidRPr="007D213B">
        <w:rPr>
          <w:rFonts w:ascii="Garamond" w:hAnsi="Garamond" w:cs="Times New Roman"/>
          <w:b w:val="0"/>
          <w:bCs w:val="0"/>
          <w:color w:val="000000" w:themeColor="text1"/>
          <w:sz w:val="24"/>
        </w:rPr>
        <w:t xml:space="preserve">Stadler, Nurit. "Death, Terror and 'True Kindness': The Case of the Haredi Disaster Victim Identification </w:t>
      </w:r>
      <w:r w:rsidRPr="007D213B">
        <w:rPr>
          <w:rFonts w:ascii="Garamond" w:hAnsi="Garamond" w:cs="Times New Roman"/>
          <w:b w:val="0"/>
          <w:bCs w:val="0"/>
          <w:noProof w:val="0"/>
          <w:color w:val="000000" w:themeColor="text1"/>
          <w:sz w:val="24"/>
        </w:rPr>
        <w:t xml:space="preserve">Team in Israel (ZAKA)". Paper Presented at the </w:t>
      </w:r>
      <w:proofErr w:type="spellStart"/>
      <w:r w:rsidRPr="007D213B">
        <w:rPr>
          <w:rFonts w:ascii="Garamond" w:hAnsi="Garamond" w:cs="Times New Roman"/>
          <w:b w:val="0"/>
          <w:bCs w:val="0"/>
          <w:noProof w:val="0"/>
          <w:color w:val="000000" w:themeColor="text1"/>
          <w:sz w:val="24"/>
        </w:rPr>
        <w:t>Ecole</w:t>
      </w:r>
      <w:proofErr w:type="spellEnd"/>
      <w:r w:rsidRPr="007D213B">
        <w:rPr>
          <w:rFonts w:ascii="Garamond" w:hAnsi="Garamond" w:cs="Times New Roman"/>
          <w:b w:val="0"/>
          <w:bCs w:val="0"/>
          <w:noProof w:val="0"/>
          <w:color w:val="000000" w:themeColor="text1"/>
          <w:sz w:val="24"/>
        </w:rPr>
        <w:t xml:space="preserve"> des </w:t>
      </w:r>
      <w:proofErr w:type="spellStart"/>
      <w:r w:rsidRPr="007D213B">
        <w:rPr>
          <w:rFonts w:ascii="Garamond" w:hAnsi="Garamond" w:cs="Times New Roman"/>
          <w:b w:val="0"/>
          <w:bCs w:val="0"/>
          <w:noProof w:val="0"/>
          <w:color w:val="000000" w:themeColor="text1"/>
          <w:sz w:val="24"/>
        </w:rPr>
        <w:t>Hautes</w:t>
      </w:r>
      <w:proofErr w:type="spellEnd"/>
      <w:r w:rsidRPr="007D213B">
        <w:rPr>
          <w:rFonts w:ascii="Garamond" w:hAnsi="Garamond" w:cs="Times New Roman"/>
          <w:b w:val="0"/>
          <w:bCs w:val="0"/>
          <w:noProof w:val="0"/>
          <w:color w:val="000000" w:themeColor="text1"/>
          <w:sz w:val="24"/>
        </w:rPr>
        <w:t xml:space="preserve"> Etudes </w:t>
      </w:r>
      <w:proofErr w:type="spellStart"/>
      <w:r w:rsidRPr="007D213B">
        <w:rPr>
          <w:rFonts w:ascii="Garamond" w:hAnsi="Garamond" w:cs="Times New Roman"/>
          <w:b w:val="0"/>
          <w:bCs w:val="0"/>
          <w:noProof w:val="0"/>
          <w:color w:val="000000" w:themeColor="text1"/>
          <w:sz w:val="24"/>
        </w:rPr>
        <w:t>en</w:t>
      </w:r>
      <w:proofErr w:type="spellEnd"/>
      <w:r w:rsidRPr="007D213B">
        <w:rPr>
          <w:rFonts w:ascii="Garamond" w:hAnsi="Garamond" w:cs="Times New Roman"/>
          <w:b w:val="0"/>
          <w:bCs w:val="0"/>
          <w:noProof w:val="0"/>
          <w:color w:val="000000" w:themeColor="text1"/>
          <w:sz w:val="24"/>
        </w:rPr>
        <w:t xml:space="preserve"> Sciences </w:t>
      </w:r>
      <w:proofErr w:type="spellStart"/>
      <w:r w:rsidRPr="007D213B">
        <w:rPr>
          <w:rFonts w:ascii="Garamond" w:hAnsi="Garamond" w:cs="Times New Roman"/>
          <w:b w:val="0"/>
          <w:bCs w:val="0"/>
          <w:noProof w:val="0"/>
          <w:color w:val="000000" w:themeColor="text1"/>
          <w:sz w:val="24"/>
        </w:rPr>
        <w:t>Sociales</w:t>
      </w:r>
      <w:proofErr w:type="spellEnd"/>
      <w:r w:rsidRPr="007D213B">
        <w:rPr>
          <w:rFonts w:ascii="Garamond" w:hAnsi="Garamond" w:cs="Times New Roman"/>
          <w:b w:val="0"/>
          <w:bCs w:val="0"/>
          <w:noProof w:val="0"/>
          <w:color w:val="000000" w:themeColor="text1"/>
          <w:sz w:val="24"/>
        </w:rPr>
        <w:t>., Paris, France.  May, 19, 2004. Invited.</w:t>
      </w:r>
    </w:p>
    <w:p w:rsidR="00EE08FD" w:rsidRPr="007D213B" w:rsidRDefault="00EE08FD" w:rsidP="00EE08FD">
      <w:pPr>
        <w:pStyle w:val="Title"/>
        <w:tabs>
          <w:tab w:val="right" w:pos="3276"/>
        </w:tabs>
        <w:bidi w:val="0"/>
        <w:spacing w:line="240" w:lineRule="auto"/>
        <w:jc w:val="both"/>
        <w:rPr>
          <w:rFonts w:ascii="Garamond" w:hAnsi="Garamond" w:cs="Times New Roman"/>
          <w:b w:val="0"/>
          <w:bCs w:val="0"/>
          <w:noProof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cs="Times New Roman"/>
          <w:b w:val="0"/>
          <w:bCs w:val="0"/>
          <w:noProof w:val="0"/>
          <w:color w:val="000000" w:themeColor="text1"/>
          <w:sz w:val="24"/>
        </w:rPr>
      </w:pPr>
      <w:r w:rsidRPr="007D213B">
        <w:rPr>
          <w:rFonts w:ascii="Garamond" w:hAnsi="Garamond" w:cs="Times New Roman"/>
          <w:b w:val="0"/>
          <w:bCs w:val="0"/>
          <w:noProof w:val="0"/>
          <w:color w:val="000000" w:themeColor="text1"/>
          <w:sz w:val="24"/>
        </w:rPr>
        <w:t>Stadler, Nurit. "</w:t>
      </w:r>
      <w:proofErr w:type="spellStart"/>
      <w:r w:rsidRPr="007D213B">
        <w:rPr>
          <w:rFonts w:ascii="Garamond" w:hAnsi="Garamond" w:cs="Times New Roman"/>
          <w:b w:val="0"/>
          <w:bCs w:val="0"/>
          <w:noProof w:val="0"/>
          <w:color w:val="000000" w:themeColor="text1"/>
          <w:sz w:val="24"/>
        </w:rPr>
        <w:t>Scripturalism</w:t>
      </w:r>
      <w:proofErr w:type="spellEnd"/>
      <w:r w:rsidRPr="007D213B">
        <w:rPr>
          <w:rFonts w:ascii="Garamond" w:hAnsi="Garamond" w:cs="Times New Roman"/>
          <w:b w:val="0"/>
          <w:bCs w:val="0"/>
          <w:noProof w:val="0"/>
          <w:color w:val="000000" w:themeColor="text1"/>
          <w:sz w:val="24"/>
        </w:rPr>
        <w:t xml:space="preserve"> and the Evil Inclination: Transformations within the Haredi Community". Paper presented at the Department of Comparative Religion, Hebrew University. June 16 2004.  </w:t>
      </w:r>
    </w:p>
    <w:p w:rsidR="00EE08FD" w:rsidRPr="007D213B" w:rsidRDefault="00EE08FD" w:rsidP="00EE08FD">
      <w:pPr>
        <w:pStyle w:val="Title"/>
        <w:tabs>
          <w:tab w:val="right" w:pos="3276"/>
        </w:tabs>
        <w:bidi w:val="0"/>
        <w:spacing w:line="240" w:lineRule="auto"/>
        <w:jc w:val="both"/>
        <w:rPr>
          <w:rFonts w:ascii="Garamond" w:hAnsi="Garamond" w:cs="Times New Roman"/>
          <w:b w:val="0"/>
          <w:bCs w:val="0"/>
          <w:noProof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cs="Times New Roman"/>
          <w:b w:val="0"/>
          <w:bCs w:val="0"/>
          <w:noProof w:val="0"/>
          <w:color w:val="000000" w:themeColor="text1"/>
          <w:sz w:val="24"/>
        </w:rPr>
      </w:pPr>
      <w:r w:rsidRPr="007D213B">
        <w:rPr>
          <w:rFonts w:ascii="Garamond" w:hAnsi="Garamond" w:cs="Times New Roman"/>
          <w:b w:val="0"/>
          <w:bCs w:val="0"/>
          <w:noProof w:val="0"/>
          <w:color w:val="000000" w:themeColor="text1"/>
          <w:sz w:val="24"/>
        </w:rPr>
        <w:t>Stadler, Nurit. "The Militarization of the Self: the Evil Inclination and</w:t>
      </w:r>
      <w:r w:rsidR="000F6AA7">
        <w:rPr>
          <w:rFonts w:ascii="Garamond" w:hAnsi="Garamond" w:cs="Times New Roman"/>
          <w:b w:val="0"/>
          <w:bCs w:val="0"/>
          <w:noProof w:val="0"/>
          <w:color w:val="000000" w:themeColor="text1"/>
          <w:sz w:val="24"/>
        </w:rPr>
        <w:t xml:space="preserve"> the </w:t>
      </w:r>
      <w:proofErr w:type="spellStart"/>
      <w:r w:rsidR="000F6AA7">
        <w:rPr>
          <w:rFonts w:ascii="Garamond" w:hAnsi="Garamond" w:cs="Times New Roman"/>
          <w:b w:val="0"/>
          <w:bCs w:val="0"/>
          <w:noProof w:val="0"/>
          <w:color w:val="000000" w:themeColor="text1"/>
          <w:sz w:val="24"/>
        </w:rPr>
        <w:t>Haredim</w:t>
      </w:r>
      <w:proofErr w:type="spellEnd"/>
      <w:r w:rsidRPr="007D213B">
        <w:rPr>
          <w:rFonts w:ascii="Garamond" w:hAnsi="Garamond" w:cs="Times New Roman"/>
          <w:b w:val="0"/>
          <w:bCs w:val="0"/>
          <w:noProof w:val="0"/>
          <w:color w:val="000000" w:themeColor="text1"/>
          <w:sz w:val="24"/>
        </w:rPr>
        <w:t xml:space="preserve">. Paper presented at the </w:t>
      </w:r>
      <w:r w:rsidRPr="007D213B">
        <w:rPr>
          <w:rFonts w:ascii="Garamond" w:hAnsi="Garamond" w:cs="Times New Roman"/>
          <w:b w:val="0"/>
          <w:bCs w:val="0"/>
          <w:color w:val="000000" w:themeColor="text1"/>
          <w:sz w:val="24"/>
        </w:rPr>
        <w:t>Societe Internationale de Sociologie des Religions</w:t>
      </w:r>
      <w:r w:rsidRPr="007D213B">
        <w:rPr>
          <w:rFonts w:ascii="Garamond" w:hAnsi="Garamond" w:cs="Times New Roman"/>
          <w:b w:val="0"/>
          <w:bCs w:val="0"/>
          <w:noProof w:val="0"/>
          <w:color w:val="000000" w:themeColor="text1"/>
          <w:sz w:val="24"/>
        </w:rPr>
        <w:t xml:space="preserve"> (SISR) meeting. Zagreb, Croatia. June 2005</w:t>
      </w:r>
      <w:r w:rsidRPr="007D213B">
        <w:rPr>
          <w:rFonts w:ascii="Garamond" w:hAnsi="Garamond" w:cs="Times New Roman"/>
          <w:b w:val="0"/>
          <w:bCs w:val="0"/>
          <w:noProof w:val="0"/>
          <w:color w:val="000000" w:themeColor="text1"/>
          <w:sz w:val="24"/>
          <w:rtl/>
        </w:rPr>
        <w:t>.</w:t>
      </w:r>
    </w:p>
    <w:p w:rsidR="00EE08FD" w:rsidRPr="007D213B" w:rsidRDefault="00EE08FD" w:rsidP="00EE08FD">
      <w:pPr>
        <w:pStyle w:val="Title"/>
        <w:tabs>
          <w:tab w:val="right" w:pos="709"/>
        </w:tabs>
        <w:bidi w:val="0"/>
        <w:spacing w:line="240" w:lineRule="auto"/>
        <w:ind w:left="360"/>
        <w:jc w:val="both"/>
        <w:rPr>
          <w:rFonts w:ascii="Garamond" w:hAnsi="Garamond" w:cs="Times New Roman"/>
          <w:b w:val="0"/>
          <w:bCs w:val="0"/>
          <w:noProof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cs="Times New Roman"/>
          <w:b w:val="0"/>
          <w:bCs w:val="0"/>
          <w:color w:val="000000" w:themeColor="text1"/>
          <w:sz w:val="24"/>
        </w:rPr>
      </w:pPr>
      <w:r w:rsidRPr="007D213B">
        <w:rPr>
          <w:rFonts w:ascii="Garamond" w:hAnsi="Garamond" w:cs="Times New Roman"/>
          <w:b w:val="0"/>
          <w:bCs w:val="0"/>
          <w:color w:val="000000" w:themeColor="text1"/>
          <w:sz w:val="24"/>
        </w:rPr>
        <w:t xml:space="preserve">Stadler, Nurit. "The Cult of The Virgin Mary", Paper Presented at the Yad Ben Zvi Institute. Jerusalem, June 2006. </w:t>
      </w:r>
    </w:p>
    <w:p w:rsidR="00EE08FD" w:rsidRPr="007D213B" w:rsidRDefault="00EE08FD" w:rsidP="00EE08FD">
      <w:pPr>
        <w:pStyle w:val="Title"/>
        <w:bidi w:val="0"/>
        <w:spacing w:line="240" w:lineRule="auto"/>
        <w:ind w:left="360"/>
        <w:jc w:val="both"/>
        <w:rPr>
          <w:rFonts w:ascii="Garamond" w:hAnsi="Garamond" w:cs="Times New Roman"/>
          <w:b w:val="0"/>
          <w:bCs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cs="Times New Roman"/>
          <w:b w:val="0"/>
          <w:bCs w:val="0"/>
          <w:color w:val="000000" w:themeColor="text1"/>
          <w:sz w:val="24"/>
        </w:rPr>
      </w:pPr>
      <w:r w:rsidRPr="007D213B">
        <w:rPr>
          <w:rFonts w:ascii="Garamond" w:hAnsi="Garamond" w:cs="Times New Roman"/>
          <w:b w:val="0"/>
          <w:bCs w:val="0"/>
          <w:color w:val="000000" w:themeColor="text1"/>
          <w:sz w:val="24"/>
        </w:rPr>
        <w:t>Stadler, Nurit. "The Domestication of Fundamentalist Masculinity". Paper Presented at the Annual Meeting of the Association for the Sociology of Religion (ASR). Montreal Canada. August 2006.</w:t>
      </w:r>
    </w:p>
    <w:p w:rsidR="00EE08FD" w:rsidRPr="007D213B" w:rsidRDefault="00EE08FD" w:rsidP="00EE08FD">
      <w:pPr>
        <w:pStyle w:val="Title"/>
        <w:bidi w:val="0"/>
        <w:spacing w:line="240" w:lineRule="auto"/>
        <w:ind w:left="360"/>
        <w:jc w:val="both"/>
        <w:rPr>
          <w:rFonts w:ascii="Garamond" w:hAnsi="Garamond" w:cs="Times New Roman"/>
          <w:b w:val="0"/>
          <w:bCs w:val="0"/>
          <w:color w:val="000000" w:themeColor="text1"/>
          <w:sz w:val="24"/>
        </w:rPr>
      </w:pPr>
      <w:r w:rsidRPr="007D213B">
        <w:rPr>
          <w:rFonts w:ascii="Garamond" w:hAnsi="Garamond" w:cs="Times New Roman"/>
          <w:b w:val="0"/>
          <w:bCs w:val="0"/>
          <w:color w:val="000000" w:themeColor="text1"/>
          <w:sz w:val="24"/>
        </w:rPr>
        <w:t xml:space="preserve"> </w:t>
      </w:r>
    </w:p>
    <w:p w:rsidR="00EE08FD" w:rsidRPr="007D213B" w:rsidRDefault="00EE08FD" w:rsidP="00EE08FD">
      <w:pPr>
        <w:pStyle w:val="Title"/>
        <w:numPr>
          <w:ilvl w:val="0"/>
          <w:numId w:val="2"/>
        </w:numPr>
        <w:bidi w:val="0"/>
        <w:spacing w:line="240" w:lineRule="auto"/>
        <w:jc w:val="both"/>
        <w:rPr>
          <w:rFonts w:ascii="Garamond" w:hAnsi="Garamond" w:cs="Times New Roman"/>
          <w:b w:val="0"/>
          <w:bCs w:val="0"/>
          <w:color w:val="000000" w:themeColor="text1"/>
          <w:sz w:val="24"/>
        </w:rPr>
      </w:pPr>
      <w:r w:rsidRPr="007D213B">
        <w:rPr>
          <w:rFonts w:ascii="Garamond" w:hAnsi="Garamond" w:cs="Times New Roman"/>
          <w:b w:val="0"/>
          <w:bCs w:val="0"/>
          <w:color w:val="000000" w:themeColor="text1"/>
          <w:sz w:val="24"/>
        </w:rPr>
        <w:t xml:space="preserve">Stadler, Nurit. Terror and 'True Kindness': The Case of the Haredi Disaster Victim Identification </w:t>
      </w:r>
      <w:r w:rsidRPr="007D213B">
        <w:rPr>
          <w:rFonts w:ascii="Garamond" w:hAnsi="Garamond" w:cs="Times New Roman"/>
          <w:b w:val="0"/>
          <w:bCs w:val="0"/>
          <w:noProof w:val="0"/>
          <w:color w:val="000000" w:themeColor="text1"/>
          <w:sz w:val="24"/>
        </w:rPr>
        <w:t>Team in Israel (ZAKA)"</w:t>
      </w:r>
      <w:r w:rsidRPr="007D213B">
        <w:rPr>
          <w:rFonts w:ascii="Garamond" w:hAnsi="Garamond" w:cs="Times New Roman"/>
          <w:b w:val="0"/>
          <w:bCs w:val="0"/>
          <w:color w:val="000000" w:themeColor="text1"/>
          <w:sz w:val="24"/>
        </w:rPr>
        <w:t>. Paper Presented at the Annual Meeting of the Association for the Sociology of Religion (ASR). New York, USA. August 2007.</w:t>
      </w:r>
    </w:p>
    <w:p w:rsidR="00EE08FD" w:rsidRPr="007D213B" w:rsidRDefault="00EE08FD" w:rsidP="00EE08FD">
      <w:pPr>
        <w:pStyle w:val="Title"/>
        <w:bidi w:val="0"/>
        <w:spacing w:line="240" w:lineRule="auto"/>
        <w:jc w:val="both"/>
        <w:rPr>
          <w:rFonts w:ascii="Garamond" w:hAnsi="Garamond" w:cs="Times New Roman"/>
          <w:b w:val="0"/>
          <w:bCs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cs="Times New Roman"/>
          <w:b w:val="0"/>
          <w:bCs w:val="0"/>
          <w:color w:val="000000" w:themeColor="text1"/>
          <w:sz w:val="24"/>
        </w:rPr>
      </w:pPr>
      <w:r w:rsidRPr="007D213B">
        <w:rPr>
          <w:rFonts w:ascii="Garamond" w:hAnsi="Garamond" w:cs="Times New Roman"/>
          <w:b w:val="0"/>
          <w:bCs w:val="0"/>
          <w:color w:val="000000" w:themeColor="text1"/>
          <w:sz w:val="24"/>
        </w:rPr>
        <w:t>Stadler, Nurit, The Transformation of Haredi Piety. Paper Presented at the Annual Meeting of the Association for the Sociology of Religion (ASR). Boston, USA. August 2008</w:t>
      </w:r>
    </w:p>
    <w:p w:rsidR="00EE08FD" w:rsidRPr="007D213B" w:rsidRDefault="00EE08FD" w:rsidP="00EE08FD">
      <w:pPr>
        <w:pStyle w:val="Title"/>
        <w:bidi w:val="0"/>
        <w:spacing w:line="240" w:lineRule="auto"/>
        <w:jc w:val="both"/>
        <w:rPr>
          <w:rFonts w:ascii="Garamond" w:hAnsi="Garamond" w:cs="Times New Roman"/>
          <w:b w:val="0"/>
          <w:bCs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cs="Times New Roman"/>
          <w:b w:val="0"/>
          <w:bCs w:val="0"/>
          <w:color w:val="000000" w:themeColor="text1"/>
          <w:sz w:val="24"/>
        </w:rPr>
      </w:pPr>
      <w:r w:rsidRPr="007D213B">
        <w:rPr>
          <w:rFonts w:ascii="Garamond" w:hAnsi="Garamond" w:cs="Times New Roman"/>
          <w:b w:val="0"/>
          <w:bCs w:val="0"/>
          <w:color w:val="000000" w:themeColor="text1"/>
          <w:sz w:val="24"/>
        </w:rPr>
        <w:t xml:space="preserve">Stadler Nurit, Guadalupe and the Dormition: Fertility Cults and National Identity in Jerusalem and Mexico. Paper presented to the Christiany Group at Van Leer, Jeruslam. May 2009. </w:t>
      </w:r>
    </w:p>
    <w:p w:rsidR="00EE08FD" w:rsidRPr="007D213B" w:rsidRDefault="00EE08FD" w:rsidP="00EE08FD">
      <w:pPr>
        <w:pStyle w:val="Title"/>
        <w:bidi w:val="0"/>
        <w:spacing w:line="240" w:lineRule="auto"/>
        <w:jc w:val="both"/>
        <w:rPr>
          <w:rFonts w:ascii="Garamond" w:hAnsi="Garamond" w:cs="Times New Roman"/>
          <w:b w:val="0"/>
          <w:bCs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cs="Times New Roman"/>
          <w:b w:val="0"/>
          <w:bCs w:val="0"/>
          <w:color w:val="000000" w:themeColor="text1"/>
          <w:sz w:val="24"/>
        </w:rPr>
      </w:pPr>
      <w:r w:rsidRPr="007D213B">
        <w:rPr>
          <w:rFonts w:ascii="Garamond" w:hAnsi="Garamond" w:cs="Times New Roman"/>
          <w:b w:val="0"/>
          <w:bCs w:val="0"/>
          <w:color w:val="000000" w:themeColor="text1"/>
          <w:sz w:val="24"/>
        </w:rPr>
        <w:t xml:space="preserve">Stadler Nurit, The Relocation of the Sacred: the Cult of the Virgin Mary in Jerusalem and Mexico. Paper presented to Scholion group. May 2009. </w:t>
      </w:r>
    </w:p>
    <w:p w:rsidR="00EE08FD" w:rsidRPr="007D213B" w:rsidRDefault="00EE08FD" w:rsidP="00EE08FD">
      <w:pPr>
        <w:pStyle w:val="Title"/>
        <w:bidi w:val="0"/>
        <w:spacing w:line="240" w:lineRule="auto"/>
        <w:jc w:val="both"/>
        <w:rPr>
          <w:rFonts w:ascii="Garamond" w:hAnsi="Garamond" w:cs="Times New Roman"/>
          <w:b w:val="0"/>
          <w:bCs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b w:val="0"/>
          <w:bCs w:val="0"/>
          <w:color w:val="000000" w:themeColor="text1"/>
          <w:sz w:val="24"/>
        </w:rPr>
      </w:pPr>
      <w:r w:rsidRPr="007D213B">
        <w:rPr>
          <w:rFonts w:ascii="Garamond" w:hAnsi="Garamond"/>
          <w:b w:val="0"/>
          <w:bCs w:val="0"/>
          <w:color w:val="000000" w:themeColor="text1"/>
          <w:sz w:val="24"/>
        </w:rPr>
        <w:t xml:space="preserve">Stadlet Nurit, Fundamentalism and Piety. </w:t>
      </w:r>
      <w:r w:rsidRPr="007D213B">
        <w:rPr>
          <w:rFonts w:ascii="Garamond" w:hAnsi="Garamond"/>
          <w:b w:val="0"/>
          <w:bCs w:val="0"/>
          <w:noProof w:val="0"/>
          <w:color w:val="000000" w:themeColor="text1"/>
          <w:sz w:val="24"/>
        </w:rPr>
        <w:t xml:space="preserve">June 2009. Paper presented at the </w:t>
      </w:r>
      <w:r w:rsidRPr="007D213B">
        <w:rPr>
          <w:rFonts w:ascii="Garamond" w:hAnsi="Garamond"/>
          <w:b w:val="0"/>
          <w:bCs w:val="0"/>
          <w:color w:val="000000" w:themeColor="text1"/>
          <w:sz w:val="24"/>
        </w:rPr>
        <w:t>Societe Internationale de Sociologie des Religions</w:t>
      </w:r>
      <w:r w:rsidRPr="007D213B">
        <w:rPr>
          <w:rFonts w:ascii="Garamond" w:hAnsi="Garamond"/>
          <w:b w:val="0"/>
          <w:bCs w:val="0"/>
          <w:noProof w:val="0"/>
          <w:color w:val="000000" w:themeColor="text1"/>
          <w:sz w:val="24"/>
        </w:rPr>
        <w:t xml:space="preserve"> (SISR) </w:t>
      </w:r>
      <w:proofErr w:type="gramStart"/>
      <w:r w:rsidRPr="007D213B">
        <w:rPr>
          <w:rFonts w:ascii="Garamond" w:hAnsi="Garamond"/>
          <w:b w:val="0"/>
          <w:bCs w:val="0"/>
          <w:noProof w:val="0"/>
          <w:color w:val="000000" w:themeColor="text1"/>
          <w:sz w:val="24"/>
        </w:rPr>
        <w:t>meeting.,</w:t>
      </w:r>
      <w:proofErr w:type="gramEnd"/>
      <w:r w:rsidRPr="007D213B">
        <w:rPr>
          <w:rFonts w:ascii="Garamond" w:hAnsi="Garamond"/>
          <w:b w:val="0"/>
          <w:bCs w:val="0"/>
          <w:noProof w:val="0"/>
          <w:color w:val="000000" w:themeColor="text1"/>
          <w:sz w:val="24"/>
        </w:rPr>
        <w:t xml:space="preserve"> Santiago de </w:t>
      </w:r>
      <w:proofErr w:type="spellStart"/>
      <w:r w:rsidRPr="007D213B">
        <w:rPr>
          <w:rFonts w:ascii="Garamond" w:hAnsi="Garamond"/>
          <w:b w:val="0"/>
          <w:bCs w:val="0"/>
          <w:noProof w:val="0"/>
          <w:color w:val="000000" w:themeColor="text1"/>
          <w:sz w:val="24"/>
        </w:rPr>
        <w:t>Compostela</w:t>
      </w:r>
      <w:proofErr w:type="spellEnd"/>
      <w:r w:rsidRPr="007D213B">
        <w:rPr>
          <w:rFonts w:ascii="Garamond" w:hAnsi="Garamond"/>
          <w:b w:val="0"/>
          <w:bCs w:val="0"/>
          <w:noProof w:val="0"/>
          <w:color w:val="000000" w:themeColor="text1"/>
          <w:sz w:val="24"/>
        </w:rPr>
        <w:t xml:space="preserve">, Spain. July 2009. </w:t>
      </w:r>
    </w:p>
    <w:p w:rsidR="00EE08FD" w:rsidRPr="007D213B" w:rsidRDefault="00EE08FD" w:rsidP="00EE08FD">
      <w:pPr>
        <w:pStyle w:val="Title"/>
        <w:bidi w:val="0"/>
        <w:spacing w:line="240" w:lineRule="auto"/>
        <w:jc w:val="both"/>
        <w:rPr>
          <w:rFonts w:ascii="Garamond" w:hAnsi="Garamond"/>
          <w:b w:val="0"/>
          <w:bCs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b w:val="0"/>
          <w:bCs w:val="0"/>
          <w:color w:val="000000" w:themeColor="text1"/>
          <w:sz w:val="24"/>
        </w:rPr>
      </w:pPr>
      <w:r w:rsidRPr="007D213B">
        <w:rPr>
          <w:rFonts w:ascii="Garamond" w:hAnsi="Garamond"/>
          <w:b w:val="0"/>
          <w:bCs w:val="0"/>
          <w:color w:val="000000" w:themeColor="text1"/>
          <w:sz w:val="24"/>
        </w:rPr>
        <w:t xml:space="preserve">Stadler Nurit, Terror and Fundamentalism: The case of ZAKA. Paper presented at the ITAM,  International Relations Department, Monday, Mexico City,  February 15, 2010. </w:t>
      </w:r>
    </w:p>
    <w:p w:rsidR="00EE08FD" w:rsidRPr="007D213B" w:rsidRDefault="00EE08FD" w:rsidP="00EE08FD">
      <w:pPr>
        <w:pStyle w:val="Title"/>
        <w:bidi w:val="0"/>
        <w:spacing w:line="240" w:lineRule="auto"/>
        <w:jc w:val="both"/>
        <w:rPr>
          <w:rFonts w:ascii="Garamond" w:hAnsi="Garamond"/>
          <w:b w:val="0"/>
          <w:bCs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b w:val="0"/>
          <w:bCs w:val="0"/>
          <w:color w:val="000000" w:themeColor="text1"/>
          <w:sz w:val="24"/>
        </w:rPr>
      </w:pPr>
      <w:r w:rsidRPr="007D213B">
        <w:rPr>
          <w:rFonts w:ascii="Garamond" w:hAnsi="Garamond"/>
          <w:b w:val="0"/>
          <w:bCs w:val="0"/>
          <w:color w:val="000000" w:themeColor="text1"/>
          <w:sz w:val="24"/>
        </w:rPr>
        <w:t xml:space="preserve">Stadler Nurit, Fundamentalism, Gender and the New Family. Paper Presented at the  Iberoamerican University, Mexico City. February 16, 2010. </w:t>
      </w:r>
    </w:p>
    <w:p w:rsidR="00EE08FD" w:rsidRPr="007D213B" w:rsidRDefault="00EE08FD" w:rsidP="00EE08FD">
      <w:pPr>
        <w:pStyle w:val="Title"/>
        <w:bidi w:val="0"/>
        <w:spacing w:line="240" w:lineRule="auto"/>
        <w:jc w:val="both"/>
        <w:rPr>
          <w:rFonts w:ascii="Garamond" w:hAnsi="Garamond"/>
          <w:b w:val="0"/>
          <w:bCs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b w:val="0"/>
          <w:bCs w:val="0"/>
          <w:color w:val="000000" w:themeColor="text1"/>
          <w:sz w:val="24"/>
        </w:rPr>
      </w:pPr>
      <w:r w:rsidRPr="007D213B">
        <w:rPr>
          <w:rFonts w:ascii="Garamond" w:hAnsi="Garamond"/>
          <w:b w:val="0"/>
          <w:bCs w:val="0"/>
          <w:color w:val="000000" w:themeColor="text1"/>
          <w:sz w:val="24"/>
        </w:rPr>
        <w:t> Stadler Nurit, Fundamentalism and New Forms of Citizenship</w:t>
      </w:r>
      <w:r w:rsidRPr="007D213B">
        <w:rPr>
          <w:rFonts w:ascii="Garamond" w:hAnsi="Garamond" w:cs="Arial Unicode MS"/>
          <w:b w:val="0"/>
          <w:bCs w:val="0"/>
          <w:color w:val="000000" w:themeColor="text1"/>
          <w:sz w:val="24"/>
        </w:rPr>
        <w:t xml:space="preserve">, </w:t>
      </w:r>
      <w:r w:rsidRPr="007D213B">
        <w:rPr>
          <w:rFonts w:ascii="Garamond" w:hAnsi="Garamond"/>
          <w:b w:val="0"/>
          <w:bCs w:val="0"/>
          <w:color w:val="000000" w:themeColor="text1"/>
          <w:sz w:val="24"/>
        </w:rPr>
        <w:t>University of the Americas, Mexico City. February 16, 2010.</w:t>
      </w:r>
    </w:p>
    <w:p w:rsidR="00EE08FD" w:rsidRPr="007D213B" w:rsidRDefault="00EE08FD" w:rsidP="00EE08FD">
      <w:pPr>
        <w:pStyle w:val="Title"/>
        <w:bidi w:val="0"/>
        <w:spacing w:line="240" w:lineRule="auto"/>
        <w:jc w:val="both"/>
        <w:rPr>
          <w:rFonts w:ascii="Garamond" w:hAnsi="Garamond"/>
          <w:b w:val="0"/>
          <w:bCs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b w:val="0"/>
          <w:bCs w:val="0"/>
          <w:color w:val="000000" w:themeColor="text1"/>
          <w:sz w:val="24"/>
        </w:rPr>
      </w:pPr>
      <w:r w:rsidRPr="007D213B">
        <w:rPr>
          <w:rFonts w:ascii="Garamond" w:hAnsi="Garamond"/>
          <w:b w:val="0"/>
          <w:bCs w:val="0"/>
          <w:color w:val="000000" w:themeColor="text1"/>
          <w:sz w:val="24"/>
        </w:rPr>
        <w:t xml:space="preserve">Stadler Nurit, Fundamentalism and New Forms of Citizenship, Paper presented at the Panamerican University the Philosophy Department, Mexico City. February 17, 2010. </w:t>
      </w:r>
    </w:p>
    <w:p w:rsidR="00EE08FD" w:rsidRPr="007D213B" w:rsidRDefault="00EE08FD" w:rsidP="00EE08FD">
      <w:pPr>
        <w:pStyle w:val="Title"/>
        <w:bidi w:val="0"/>
        <w:spacing w:line="240" w:lineRule="auto"/>
        <w:jc w:val="both"/>
        <w:rPr>
          <w:rFonts w:ascii="Garamond" w:hAnsi="Garamond"/>
          <w:b w:val="0"/>
          <w:bCs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b w:val="0"/>
          <w:bCs w:val="0"/>
          <w:color w:val="000000" w:themeColor="text1"/>
          <w:sz w:val="24"/>
        </w:rPr>
      </w:pPr>
      <w:r w:rsidRPr="007D213B">
        <w:rPr>
          <w:rFonts w:ascii="Garamond" w:hAnsi="Garamond"/>
          <w:b w:val="0"/>
          <w:bCs w:val="0"/>
          <w:color w:val="000000" w:themeColor="text1"/>
          <w:sz w:val="24"/>
        </w:rPr>
        <w:t xml:space="preserve">Stadler Nurit, The New Family and the Transformation of Piety. Paper presented at the UNAM,  Mexico City. February 18, 2010.  </w:t>
      </w:r>
    </w:p>
    <w:p w:rsidR="00EE08FD" w:rsidRPr="007D213B" w:rsidRDefault="00EE08FD" w:rsidP="00EE08FD">
      <w:pPr>
        <w:pStyle w:val="Title"/>
        <w:bidi w:val="0"/>
        <w:spacing w:line="240" w:lineRule="auto"/>
        <w:jc w:val="both"/>
        <w:rPr>
          <w:rFonts w:ascii="Garamond" w:hAnsi="Garamond"/>
          <w:b w:val="0"/>
          <w:bCs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b w:val="0"/>
          <w:bCs w:val="0"/>
          <w:color w:val="000000" w:themeColor="text1"/>
          <w:sz w:val="24"/>
        </w:rPr>
      </w:pPr>
      <w:r w:rsidRPr="007D213B">
        <w:rPr>
          <w:rFonts w:ascii="Garamond" w:hAnsi="Garamond"/>
          <w:b w:val="0"/>
          <w:bCs w:val="0"/>
          <w:color w:val="000000" w:themeColor="text1"/>
          <w:sz w:val="24"/>
        </w:rPr>
        <w:t xml:space="preserve">Stadler Nurit, The Transmission and Adaptation of Religious Knowledge Between the Mountains of Jerusalem and the Hills of Mexico: the Cults of the Madonna at the Dormition and Our Lady of Guadalupe as a Case Study, Paper Presented at the Lafer Conference, May, 3, 2010.   </w:t>
      </w:r>
    </w:p>
    <w:p w:rsidR="00EE08FD" w:rsidRPr="007D213B" w:rsidRDefault="00EE08FD" w:rsidP="00EE08FD">
      <w:pPr>
        <w:pStyle w:val="Title"/>
        <w:bidi w:val="0"/>
        <w:spacing w:line="240" w:lineRule="auto"/>
        <w:ind w:left="360"/>
        <w:jc w:val="both"/>
        <w:rPr>
          <w:rFonts w:ascii="Garamond" w:hAnsi="Garamond" w:cs="Times New Roman"/>
          <w:b w:val="0"/>
          <w:bCs w:val="0"/>
          <w:color w:val="000000" w:themeColor="text1"/>
          <w:sz w:val="24"/>
        </w:rPr>
      </w:pPr>
    </w:p>
    <w:p w:rsidR="00EE08FD" w:rsidRPr="007D213B" w:rsidRDefault="00EE08FD" w:rsidP="00EE08FD">
      <w:pPr>
        <w:pStyle w:val="Title"/>
        <w:numPr>
          <w:ilvl w:val="0"/>
          <w:numId w:val="2"/>
        </w:numPr>
        <w:bidi w:val="0"/>
        <w:spacing w:line="240" w:lineRule="auto"/>
        <w:jc w:val="both"/>
        <w:rPr>
          <w:rFonts w:ascii="Garamond" w:hAnsi="Garamond" w:cs="Times New Roman"/>
          <w:b w:val="0"/>
          <w:bCs w:val="0"/>
          <w:color w:val="000000" w:themeColor="text1"/>
          <w:sz w:val="24"/>
        </w:rPr>
      </w:pPr>
      <w:r w:rsidRPr="007D213B">
        <w:rPr>
          <w:rFonts w:ascii="Garamond" w:hAnsi="Garamond" w:cs="Times New Roman"/>
          <w:b w:val="0"/>
          <w:bCs w:val="0"/>
          <w:color w:val="000000" w:themeColor="text1"/>
          <w:sz w:val="24"/>
        </w:rPr>
        <w:t xml:space="preserve">Stadler Nurit, Citizenship and Fundamentalism. Paper Presented at the Annual Meeting of the Association for the Sociology of Religion (ASR). </w:t>
      </w:r>
    </w:p>
    <w:p w:rsidR="00EE08FD" w:rsidRPr="007D213B" w:rsidRDefault="00EE08FD" w:rsidP="00EE08FD">
      <w:pPr>
        <w:pStyle w:val="Title"/>
        <w:bidi w:val="0"/>
        <w:spacing w:line="240" w:lineRule="auto"/>
        <w:ind w:left="720"/>
        <w:jc w:val="both"/>
        <w:rPr>
          <w:rFonts w:ascii="Garamond" w:hAnsi="Garamond" w:cs="Times New Roman"/>
          <w:b w:val="0"/>
          <w:bCs w:val="0"/>
          <w:color w:val="000000" w:themeColor="text1"/>
          <w:sz w:val="24"/>
        </w:rPr>
      </w:pPr>
      <w:r w:rsidRPr="007D213B">
        <w:rPr>
          <w:rFonts w:ascii="Garamond" w:hAnsi="Garamond" w:cs="Times New Roman"/>
          <w:b w:val="0"/>
          <w:bCs w:val="0"/>
          <w:color w:val="000000" w:themeColor="text1"/>
          <w:sz w:val="24"/>
        </w:rPr>
        <w:t>Atlanta. July 2010.</w:t>
      </w:r>
    </w:p>
    <w:p w:rsidR="00EE08FD" w:rsidRPr="007D213B" w:rsidRDefault="00EE08FD" w:rsidP="00EE08FD">
      <w:pPr>
        <w:pStyle w:val="Title"/>
        <w:bidi w:val="0"/>
        <w:spacing w:line="240" w:lineRule="auto"/>
        <w:ind w:left="360"/>
        <w:jc w:val="both"/>
        <w:rPr>
          <w:rFonts w:ascii="Garamond" w:hAnsi="Garamond" w:cs="Times New Roman"/>
          <w:b w:val="0"/>
          <w:bCs w:val="0"/>
          <w:color w:val="000000" w:themeColor="text1"/>
          <w:sz w:val="24"/>
        </w:rPr>
      </w:pPr>
    </w:p>
    <w:p w:rsidR="00EE08FD" w:rsidRPr="007D213B" w:rsidRDefault="00EE08FD" w:rsidP="00EE08FD">
      <w:pPr>
        <w:numPr>
          <w:ilvl w:val="0"/>
          <w:numId w:val="2"/>
        </w:numPr>
        <w:tabs>
          <w:tab w:val="right" w:pos="5040"/>
        </w:tabs>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 xml:space="preserve">Stadler Nurit, Trace, and the Celebration of Death: Pilgrimage at the Tomb of Mary in Jerusalem. Paper presented at the </w:t>
      </w:r>
      <w:proofErr w:type="spellStart"/>
      <w:r w:rsidRPr="007D213B">
        <w:rPr>
          <w:rFonts w:ascii="Garamond" w:hAnsi="Garamond"/>
          <w:color w:val="000000" w:themeColor="text1"/>
          <w:sz w:val="24"/>
          <w:szCs w:val="24"/>
        </w:rPr>
        <w:t>Societe</w:t>
      </w:r>
      <w:proofErr w:type="spellEnd"/>
      <w:r w:rsidRPr="007D213B">
        <w:rPr>
          <w:rFonts w:ascii="Garamond" w:hAnsi="Garamond"/>
          <w:color w:val="000000" w:themeColor="text1"/>
          <w:sz w:val="24"/>
          <w:szCs w:val="24"/>
        </w:rPr>
        <w:t xml:space="preserve"> </w:t>
      </w:r>
      <w:proofErr w:type="spellStart"/>
      <w:r w:rsidRPr="007D213B">
        <w:rPr>
          <w:rFonts w:ascii="Garamond" w:hAnsi="Garamond"/>
          <w:color w:val="000000" w:themeColor="text1"/>
          <w:sz w:val="24"/>
          <w:szCs w:val="24"/>
        </w:rPr>
        <w:t>Internationale</w:t>
      </w:r>
      <w:proofErr w:type="spellEnd"/>
      <w:r w:rsidRPr="007D213B">
        <w:rPr>
          <w:rFonts w:ascii="Garamond" w:hAnsi="Garamond"/>
          <w:color w:val="000000" w:themeColor="text1"/>
          <w:sz w:val="24"/>
          <w:szCs w:val="24"/>
        </w:rPr>
        <w:t xml:space="preserve"> de </w:t>
      </w:r>
      <w:proofErr w:type="spellStart"/>
      <w:r w:rsidRPr="007D213B">
        <w:rPr>
          <w:rFonts w:ascii="Garamond" w:hAnsi="Garamond"/>
          <w:color w:val="000000" w:themeColor="text1"/>
          <w:sz w:val="24"/>
          <w:szCs w:val="24"/>
        </w:rPr>
        <w:t>Sociologie</w:t>
      </w:r>
      <w:proofErr w:type="spellEnd"/>
      <w:r w:rsidRPr="007D213B">
        <w:rPr>
          <w:rFonts w:ascii="Garamond" w:hAnsi="Garamond"/>
          <w:color w:val="000000" w:themeColor="text1"/>
          <w:sz w:val="24"/>
          <w:szCs w:val="24"/>
        </w:rPr>
        <w:t xml:space="preserve"> des Religions (SISR) meeting, Aix </w:t>
      </w:r>
      <w:proofErr w:type="spellStart"/>
      <w:r w:rsidRPr="007D213B">
        <w:rPr>
          <w:rFonts w:ascii="Garamond" w:hAnsi="Garamond"/>
          <w:color w:val="000000" w:themeColor="text1"/>
          <w:sz w:val="24"/>
          <w:szCs w:val="24"/>
        </w:rPr>
        <w:t>En</w:t>
      </w:r>
      <w:proofErr w:type="spellEnd"/>
      <w:r w:rsidRPr="007D213B">
        <w:rPr>
          <w:rFonts w:ascii="Garamond" w:hAnsi="Garamond"/>
          <w:color w:val="000000" w:themeColor="text1"/>
          <w:sz w:val="24"/>
          <w:szCs w:val="24"/>
        </w:rPr>
        <w:t xml:space="preserve"> Provence, France July 2011.  </w:t>
      </w:r>
    </w:p>
    <w:p w:rsidR="00EE08FD" w:rsidRPr="007D213B" w:rsidRDefault="00EE08FD" w:rsidP="00EE08FD">
      <w:pPr>
        <w:tabs>
          <w:tab w:val="right" w:pos="5040"/>
        </w:tabs>
        <w:ind w:left="720"/>
        <w:jc w:val="both"/>
        <w:rPr>
          <w:rFonts w:ascii="Garamond" w:hAnsi="Garamond"/>
          <w:color w:val="000000" w:themeColor="text1"/>
          <w:sz w:val="24"/>
          <w:szCs w:val="24"/>
        </w:rPr>
      </w:pPr>
    </w:p>
    <w:p w:rsidR="00EE08FD" w:rsidRPr="007D213B" w:rsidRDefault="00EE08FD" w:rsidP="00EE08FD">
      <w:pPr>
        <w:numPr>
          <w:ilvl w:val="0"/>
          <w:numId w:val="2"/>
        </w:numPr>
        <w:bidi w:val="0"/>
        <w:spacing w:after="0" w:line="240" w:lineRule="auto"/>
        <w:jc w:val="both"/>
        <w:rPr>
          <w:rFonts w:ascii="Garamond" w:hAnsi="Garamond"/>
          <w:color w:val="000000" w:themeColor="text1"/>
          <w:sz w:val="24"/>
          <w:szCs w:val="24"/>
        </w:rPr>
      </w:pPr>
      <w:r w:rsidRPr="007D213B">
        <w:rPr>
          <w:rFonts w:ascii="Garamond" w:hAnsi="Garamond"/>
          <w:color w:val="000000" w:themeColor="text1"/>
          <w:sz w:val="24"/>
          <w:szCs w:val="24"/>
        </w:rPr>
        <w:t xml:space="preserve">Stadler Nurit, How to Study Fundamentalism? Sociological/ Anthropological point of View. Paper presented at the </w:t>
      </w:r>
      <w:proofErr w:type="spellStart"/>
      <w:r w:rsidRPr="007D213B">
        <w:rPr>
          <w:rFonts w:ascii="Garamond" w:hAnsi="Garamond"/>
          <w:color w:val="000000" w:themeColor="text1"/>
          <w:sz w:val="24"/>
          <w:szCs w:val="24"/>
        </w:rPr>
        <w:t>Societe</w:t>
      </w:r>
      <w:proofErr w:type="spellEnd"/>
      <w:r w:rsidRPr="007D213B">
        <w:rPr>
          <w:rFonts w:ascii="Garamond" w:hAnsi="Garamond"/>
          <w:color w:val="000000" w:themeColor="text1"/>
          <w:sz w:val="24"/>
          <w:szCs w:val="24"/>
        </w:rPr>
        <w:t xml:space="preserve"> </w:t>
      </w:r>
      <w:proofErr w:type="spellStart"/>
      <w:r w:rsidRPr="007D213B">
        <w:rPr>
          <w:rFonts w:ascii="Garamond" w:hAnsi="Garamond"/>
          <w:color w:val="000000" w:themeColor="text1"/>
          <w:sz w:val="24"/>
          <w:szCs w:val="24"/>
        </w:rPr>
        <w:t>Internationale</w:t>
      </w:r>
      <w:proofErr w:type="spellEnd"/>
      <w:r w:rsidRPr="007D213B">
        <w:rPr>
          <w:rFonts w:ascii="Garamond" w:hAnsi="Garamond"/>
          <w:color w:val="000000" w:themeColor="text1"/>
          <w:sz w:val="24"/>
          <w:szCs w:val="24"/>
        </w:rPr>
        <w:t xml:space="preserve"> de </w:t>
      </w:r>
      <w:proofErr w:type="spellStart"/>
      <w:r w:rsidRPr="007D213B">
        <w:rPr>
          <w:rFonts w:ascii="Garamond" w:hAnsi="Garamond"/>
          <w:color w:val="000000" w:themeColor="text1"/>
          <w:sz w:val="24"/>
          <w:szCs w:val="24"/>
        </w:rPr>
        <w:t>Sociologie</w:t>
      </w:r>
      <w:proofErr w:type="spellEnd"/>
      <w:r w:rsidRPr="007D213B">
        <w:rPr>
          <w:rFonts w:ascii="Garamond" w:hAnsi="Garamond"/>
          <w:color w:val="000000" w:themeColor="text1"/>
          <w:sz w:val="24"/>
          <w:szCs w:val="24"/>
        </w:rPr>
        <w:t xml:space="preserve"> </w:t>
      </w:r>
      <w:r w:rsidR="000F6AA7">
        <w:rPr>
          <w:rFonts w:ascii="Garamond" w:hAnsi="Garamond"/>
          <w:color w:val="000000" w:themeColor="text1"/>
          <w:sz w:val="24"/>
          <w:szCs w:val="24"/>
        </w:rPr>
        <w:t xml:space="preserve">des Religions (SISR) meeting, </w:t>
      </w:r>
      <w:r w:rsidRPr="007D213B">
        <w:rPr>
          <w:rFonts w:ascii="Garamond" w:hAnsi="Garamond"/>
          <w:color w:val="000000" w:themeColor="text1"/>
          <w:sz w:val="24"/>
          <w:szCs w:val="24"/>
        </w:rPr>
        <w:t xml:space="preserve">Aix </w:t>
      </w:r>
      <w:proofErr w:type="spellStart"/>
      <w:r w:rsidRPr="007D213B">
        <w:rPr>
          <w:rFonts w:ascii="Garamond" w:hAnsi="Garamond"/>
          <w:color w:val="000000" w:themeColor="text1"/>
          <w:sz w:val="24"/>
          <w:szCs w:val="24"/>
        </w:rPr>
        <w:t>En</w:t>
      </w:r>
      <w:proofErr w:type="spellEnd"/>
      <w:r w:rsidRPr="007D213B">
        <w:rPr>
          <w:rFonts w:ascii="Garamond" w:hAnsi="Garamond"/>
          <w:color w:val="000000" w:themeColor="text1"/>
          <w:sz w:val="24"/>
          <w:szCs w:val="24"/>
        </w:rPr>
        <w:t xml:space="preserve"> Provence, France. July 2011.  </w:t>
      </w:r>
    </w:p>
    <w:p w:rsidR="00EE08FD" w:rsidRPr="007D213B" w:rsidRDefault="00EE08FD" w:rsidP="00EE08FD">
      <w:pPr>
        <w:ind w:left="720"/>
        <w:jc w:val="both"/>
        <w:rPr>
          <w:rFonts w:ascii="Garamond" w:hAnsi="Garamond"/>
          <w:color w:val="000000" w:themeColor="text1"/>
          <w:sz w:val="24"/>
          <w:szCs w:val="24"/>
        </w:rPr>
      </w:pPr>
    </w:p>
    <w:p w:rsidR="00EE08FD" w:rsidRPr="007D213B" w:rsidRDefault="00EE08FD" w:rsidP="00EE08FD">
      <w:pPr>
        <w:numPr>
          <w:ilvl w:val="0"/>
          <w:numId w:val="2"/>
        </w:numPr>
        <w:bidi w:val="0"/>
        <w:spacing w:after="0" w:line="240" w:lineRule="auto"/>
        <w:jc w:val="both"/>
        <w:rPr>
          <w:rFonts w:ascii="Garamond" w:hAnsi="Garamond"/>
          <w:color w:val="000000" w:themeColor="text1"/>
          <w:sz w:val="24"/>
          <w:szCs w:val="24"/>
          <w:lang w:val="en-GB"/>
        </w:rPr>
      </w:pPr>
      <w:r w:rsidRPr="007D213B">
        <w:rPr>
          <w:rFonts w:ascii="Garamond" w:hAnsi="Garamond"/>
          <w:color w:val="000000" w:themeColor="text1"/>
          <w:sz w:val="24"/>
          <w:szCs w:val="24"/>
        </w:rPr>
        <w:t xml:space="preserve">Stadler Nurit, The Dynamic Nature of Haredi Culture, A Review </w:t>
      </w:r>
      <w:proofErr w:type="gramStart"/>
      <w:r w:rsidRPr="007D213B">
        <w:rPr>
          <w:rFonts w:ascii="Garamond" w:hAnsi="Garamond"/>
          <w:color w:val="000000" w:themeColor="text1"/>
          <w:sz w:val="24"/>
          <w:szCs w:val="24"/>
        </w:rPr>
        <w:t>of  Theocratic</w:t>
      </w:r>
      <w:proofErr w:type="gramEnd"/>
      <w:r w:rsidRPr="007D213B">
        <w:rPr>
          <w:rFonts w:ascii="Garamond" w:hAnsi="Garamond"/>
          <w:color w:val="000000" w:themeColor="text1"/>
          <w:sz w:val="24"/>
          <w:szCs w:val="24"/>
        </w:rPr>
        <w:t xml:space="preserve"> Democracy, by Prof. Nachman Ben Yehuda. The Hebrew University of Jerusalem, December 2011. </w:t>
      </w:r>
    </w:p>
    <w:p w:rsidR="00EE08FD" w:rsidRPr="007D213B" w:rsidRDefault="00EE08FD" w:rsidP="00EE08FD">
      <w:pPr>
        <w:ind w:left="720"/>
        <w:jc w:val="both"/>
        <w:rPr>
          <w:rFonts w:ascii="Garamond" w:hAnsi="Garamond"/>
          <w:color w:val="000000" w:themeColor="text1"/>
          <w:sz w:val="24"/>
          <w:szCs w:val="24"/>
          <w:lang w:val="en-GB"/>
        </w:rPr>
      </w:pPr>
    </w:p>
    <w:p w:rsidR="00EE08FD" w:rsidRPr="007D213B" w:rsidRDefault="00EE08FD" w:rsidP="00EE08FD">
      <w:pPr>
        <w:numPr>
          <w:ilvl w:val="0"/>
          <w:numId w:val="2"/>
        </w:numPr>
        <w:bidi w:val="0"/>
        <w:spacing w:after="0" w:line="240" w:lineRule="auto"/>
        <w:jc w:val="both"/>
        <w:rPr>
          <w:rFonts w:ascii="Garamond" w:hAnsi="Garamond"/>
          <w:color w:val="000000" w:themeColor="text1"/>
          <w:sz w:val="24"/>
          <w:szCs w:val="24"/>
          <w:lang w:val="en-GB"/>
        </w:rPr>
      </w:pPr>
      <w:r w:rsidRPr="007D213B">
        <w:rPr>
          <w:rFonts w:ascii="Garamond" w:hAnsi="Garamond"/>
          <w:color w:val="000000" w:themeColor="text1"/>
          <w:sz w:val="24"/>
          <w:szCs w:val="24"/>
          <w:lang w:val="en-GB"/>
        </w:rPr>
        <w:t xml:space="preserve">Stadler Nurit, </w:t>
      </w:r>
      <w:r w:rsidRPr="007D213B">
        <w:rPr>
          <w:rFonts w:ascii="Garamond" w:hAnsi="Garamond"/>
          <w:smallCaps/>
          <w:color w:val="000000" w:themeColor="text1"/>
          <w:sz w:val="24"/>
          <w:szCs w:val="24"/>
        </w:rPr>
        <w:t xml:space="preserve">Third German-Israeli Frontiers of </w:t>
      </w:r>
      <w:proofErr w:type="gramStart"/>
      <w:r w:rsidRPr="007D213B">
        <w:rPr>
          <w:rFonts w:ascii="Garamond" w:hAnsi="Garamond"/>
          <w:smallCaps/>
          <w:color w:val="000000" w:themeColor="text1"/>
          <w:sz w:val="24"/>
          <w:szCs w:val="24"/>
        </w:rPr>
        <w:t>Humanities ,</w:t>
      </w:r>
      <w:proofErr w:type="gramEnd"/>
      <w:r w:rsidRPr="007D213B">
        <w:rPr>
          <w:rFonts w:ascii="Garamond" w:hAnsi="Garamond"/>
          <w:smallCaps/>
          <w:color w:val="000000" w:themeColor="text1"/>
          <w:sz w:val="24"/>
          <w:szCs w:val="24"/>
        </w:rPr>
        <w:t xml:space="preserve"> </w:t>
      </w:r>
      <w:r w:rsidRPr="007D213B">
        <w:rPr>
          <w:rFonts w:ascii="Garamond" w:hAnsi="Garamond"/>
          <w:i/>
          <w:iCs/>
          <w:color w:val="000000" w:themeColor="text1"/>
          <w:sz w:val="24"/>
          <w:szCs w:val="24"/>
          <w:lang w:val="en-GB"/>
        </w:rPr>
        <w:t xml:space="preserve">Norms: Concepts and Practices, </w:t>
      </w:r>
      <w:r w:rsidRPr="007D213B">
        <w:rPr>
          <w:rFonts w:ascii="Garamond" w:hAnsi="Garamond"/>
          <w:color w:val="000000" w:themeColor="text1"/>
          <w:sz w:val="24"/>
          <w:szCs w:val="24"/>
          <w:lang w:val="en-GB"/>
        </w:rPr>
        <w:t xml:space="preserve">Kibbutz </w:t>
      </w:r>
      <w:proofErr w:type="spellStart"/>
      <w:r w:rsidRPr="007D213B">
        <w:rPr>
          <w:rFonts w:ascii="Garamond" w:hAnsi="Garamond"/>
          <w:color w:val="000000" w:themeColor="text1"/>
          <w:sz w:val="24"/>
          <w:szCs w:val="24"/>
          <w:lang w:val="en-GB"/>
        </w:rPr>
        <w:t>Tzuba</w:t>
      </w:r>
      <w:proofErr w:type="spellEnd"/>
      <w:r w:rsidRPr="007D213B">
        <w:rPr>
          <w:rFonts w:ascii="Garamond" w:hAnsi="Garamond"/>
          <w:color w:val="000000" w:themeColor="text1"/>
          <w:sz w:val="24"/>
          <w:szCs w:val="24"/>
          <w:lang w:val="en-GB"/>
        </w:rPr>
        <w:t>, Israel, November 27–30, 2011.</w:t>
      </w:r>
    </w:p>
    <w:p w:rsidR="00EE08FD" w:rsidRPr="007D213B" w:rsidRDefault="00EE08FD" w:rsidP="00EE08FD">
      <w:pPr>
        <w:ind w:left="720"/>
        <w:jc w:val="both"/>
        <w:rPr>
          <w:rFonts w:ascii="Garamond" w:hAnsi="Garamond"/>
          <w:color w:val="000000" w:themeColor="text1"/>
          <w:sz w:val="24"/>
          <w:szCs w:val="24"/>
          <w:lang w:val="en-GB"/>
        </w:rPr>
      </w:pPr>
    </w:p>
    <w:p w:rsidR="00EE08FD" w:rsidRPr="007D213B" w:rsidRDefault="00EE08FD" w:rsidP="00EE08FD">
      <w:pPr>
        <w:numPr>
          <w:ilvl w:val="0"/>
          <w:numId w:val="2"/>
        </w:numPr>
        <w:autoSpaceDE w:val="0"/>
        <w:autoSpaceDN w:val="0"/>
        <w:bidi w:val="0"/>
        <w:adjustRightInd w:val="0"/>
        <w:jc w:val="both"/>
        <w:rPr>
          <w:rFonts w:ascii="Garamond" w:hAnsi="Garamond"/>
          <w:color w:val="000000" w:themeColor="text1"/>
          <w:sz w:val="24"/>
          <w:szCs w:val="24"/>
        </w:rPr>
      </w:pPr>
      <w:r w:rsidRPr="007D213B">
        <w:rPr>
          <w:rFonts w:ascii="Garamond" w:hAnsi="Garamond"/>
          <w:color w:val="000000" w:themeColor="text1"/>
          <w:sz w:val="24"/>
          <w:szCs w:val="24"/>
          <w:lang w:val="en-GB"/>
        </w:rPr>
        <w:t xml:space="preserve">Stadler </w:t>
      </w:r>
      <w:proofErr w:type="gramStart"/>
      <w:r w:rsidRPr="007D213B">
        <w:rPr>
          <w:rFonts w:ascii="Garamond" w:hAnsi="Garamond"/>
          <w:color w:val="000000" w:themeColor="text1"/>
          <w:sz w:val="24"/>
          <w:szCs w:val="24"/>
          <w:lang w:val="en-GB"/>
        </w:rPr>
        <w:t>Nurit</w:t>
      </w:r>
      <w:r w:rsidRPr="007D213B">
        <w:rPr>
          <w:rFonts w:ascii="Garamond" w:hAnsi="Garamond"/>
          <w:smallCaps/>
          <w:color w:val="000000" w:themeColor="text1"/>
          <w:sz w:val="24"/>
          <w:szCs w:val="24"/>
        </w:rPr>
        <w:t xml:space="preserve"> ,</w:t>
      </w:r>
      <w:proofErr w:type="gramEnd"/>
      <w:r w:rsidRPr="007D213B">
        <w:rPr>
          <w:rFonts w:ascii="Garamond" w:hAnsi="Garamond"/>
          <w:smallCaps/>
          <w:color w:val="000000" w:themeColor="text1"/>
          <w:sz w:val="24"/>
          <w:szCs w:val="24"/>
        </w:rPr>
        <w:t xml:space="preserve"> Forth German-Israeli Frontiers of Humanities , </w:t>
      </w:r>
      <w:r w:rsidRPr="007D213B">
        <w:rPr>
          <w:rFonts w:ascii="Garamond" w:hAnsi="Garamond"/>
          <w:color w:val="000000" w:themeColor="text1"/>
          <w:sz w:val="24"/>
          <w:szCs w:val="24"/>
        </w:rPr>
        <w:t>Imagination – Ideas, Aesthetics, and Social Practices, Potsdam, September 2012. Organizer participant of the conference.</w:t>
      </w:r>
    </w:p>
    <w:p w:rsidR="00EE08FD" w:rsidRPr="007D213B" w:rsidRDefault="00EE08FD" w:rsidP="00EE08FD">
      <w:pPr>
        <w:pStyle w:val="ListParagraph"/>
        <w:rPr>
          <w:rFonts w:ascii="Garamond" w:hAnsi="Garamond"/>
          <w:color w:val="000000" w:themeColor="text1"/>
        </w:rPr>
      </w:pPr>
    </w:p>
    <w:p w:rsidR="00EE08FD" w:rsidRPr="007D213B" w:rsidRDefault="00EE08FD" w:rsidP="00EE08FD">
      <w:pPr>
        <w:numPr>
          <w:ilvl w:val="0"/>
          <w:numId w:val="2"/>
        </w:numPr>
        <w:autoSpaceDE w:val="0"/>
        <w:autoSpaceDN w:val="0"/>
        <w:bidi w:val="0"/>
        <w:adjustRightInd w:val="0"/>
        <w:jc w:val="both"/>
        <w:rPr>
          <w:rFonts w:ascii="Garamond" w:hAnsi="Garamond"/>
          <w:color w:val="000000" w:themeColor="text1"/>
          <w:sz w:val="24"/>
          <w:szCs w:val="24"/>
        </w:rPr>
      </w:pPr>
      <w:r w:rsidRPr="007D213B">
        <w:rPr>
          <w:rFonts w:ascii="Garamond" w:hAnsi="Garamond"/>
          <w:color w:val="000000" w:themeColor="text1"/>
          <w:sz w:val="24"/>
          <w:szCs w:val="24"/>
        </w:rPr>
        <w:t xml:space="preserve">Stadler Nurit and Luz Nimrod, The Post Secular City: The case of the </w:t>
      </w:r>
      <w:proofErr w:type="spellStart"/>
      <w:r w:rsidRPr="007D213B">
        <w:rPr>
          <w:rFonts w:ascii="Garamond" w:hAnsi="Garamond"/>
          <w:color w:val="000000" w:themeColor="text1"/>
          <w:sz w:val="24"/>
          <w:szCs w:val="24"/>
        </w:rPr>
        <w:t>Lababidi</w:t>
      </w:r>
      <w:proofErr w:type="spellEnd"/>
      <w:r w:rsidRPr="007D213B">
        <w:rPr>
          <w:rFonts w:ascii="Garamond" w:hAnsi="Garamond"/>
          <w:color w:val="000000" w:themeColor="text1"/>
          <w:sz w:val="24"/>
          <w:szCs w:val="24"/>
        </w:rPr>
        <w:t xml:space="preserve"> Mosque. Paper presented at the </w:t>
      </w:r>
      <w:proofErr w:type="spellStart"/>
      <w:r w:rsidRPr="007D213B">
        <w:rPr>
          <w:rFonts w:ascii="Garamond" w:hAnsi="Garamond"/>
          <w:color w:val="000000" w:themeColor="text1"/>
          <w:sz w:val="24"/>
          <w:szCs w:val="24"/>
        </w:rPr>
        <w:t>Societe</w:t>
      </w:r>
      <w:proofErr w:type="spellEnd"/>
      <w:r w:rsidRPr="007D213B">
        <w:rPr>
          <w:rFonts w:ascii="Garamond" w:hAnsi="Garamond"/>
          <w:color w:val="000000" w:themeColor="text1"/>
          <w:sz w:val="24"/>
          <w:szCs w:val="24"/>
        </w:rPr>
        <w:t xml:space="preserve"> </w:t>
      </w:r>
      <w:proofErr w:type="spellStart"/>
      <w:r w:rsidRPr="007D213B">
        <w:rPr>
          <w:rFonts w:ascii="Garamond" w:hAnsi="Garamond"/>
          <w:color w:val="000000" w:themeColor="text1"/>
          <w:sz w:val="24"/>
          <w:szCs w:val="24"/>
        </w:rPr>
        <w:t>Internationale</w:t>
      </w:r>
      <w:proofErr w:type="spellEnd"/>
      <w:r w:rsidRPr="007D213B">
        <w:rPr>
          <w:rFonts w:ascii="Garamond" w:hAnsi="Garamond"/>
          <w:color w:val="000000" w:themeColor="text1"/>
          <w:sz w:val="24"/>
          <w:szCs w:val="24"/>
        </w:rPr>
        <w:t xml:space="preserve"> de </w:t>
      </w:r>
      <w:proofErr w:type="spellStart"/>
      <w:r w:rsidRPr="007D213B">
        <w:rPr>
          <w:rFonts w:ascii="Garamond" w:hAnsi="Garamond"/>
          <w:color w:val="000000" w:themeColor="text1"/>
          <w:sz w:val="24"/>
          <w:szCs w:val="24"/>
        </w:rPr>
        <w:t>Sociologie</w:t>
      </w:r>
      <w:proofErr w:type="spellEnd"/>
      <w:r w:rsidRPr="007D213B">
        <w:rPr>
          <w:rFonts w:ascii="Garamond" w:hAnsi="Garamond"/>
          <w:color w:val="000000" w:themeColor="text1"/>
          <w:sz w:val="24"/>
          <w:szCs w:val="24"/>
        </w:rPr>
        <w:t xml:space="preserve"> des Religions (SISR) meeting</w:t>
      </w:r>
      <w:proofErr w:type="gramStart"/>
      <w:r w:rsidRPr="007D213B">
        <w:rPr>
          <w:rFonts w:ascii="Garamond" w:hAnsi="Garamond"/>
          <w:color w:val="000000" w:themeColor="text1"/>
          <w:sz w:val="24"/>
          <w:szCs w:val="24"/>
        </w:rPr>
        <w:t>, ,</w:t>
      </w:r>
      <w:proofErr w:type="gramEnd"/>
      <w:r w:rsidRPr="007D213B">
        <w:rPr>
          <w:rFonts w:ascii="Garamond" w:hAnsi="Garamond"/>
          <w:color w:val="000000" w:themeColor="text1"/>
          <w:sz w:val="24"/>
          <w:szCs w:val="24"/>
        </w:rPr>
        <w:t xml:space="preserve"> Turku, Finland. July 2013.  </w:t>
      </w:r>
    </w:p>
    <w:p w:rsidR="00EE08FD" w:rsidRPr="000F6AA7" w:rsidRDefault="00EE08FD" w:rsidP="00EE08FD">
      <w:pPr>
        <w:numPr>
          <w:ilvl w:val="0"/>
          <w:numId w:val="2"/>
        </w:numPr>
        <w:autoSpaceDE w:val="0"/>
        <w:autoSpaceDN w:val="0"/>
        <w:bidi w:val="0"/>
        <w:adjustRightInd w:val="0"/>
        <w:jc w:val="both"/>
        <w:rPr>
          <w:rFonts w:ascii="Garamond" w:hAnsi="Garamond"/>
          <w:color w:val="000000" w:themeColor="text1"/>
          <w:sz w:val="24"/>
          <w:szCs w:val="24"/>
        </w:rPr>
      </w:pPr>
      <w:r w:rsidRPr="007D213B">
        <w:rPr>
          <w:rFonts w:ascii="Garamond" w:hAnsi="Garamond"/>
          <w:color w:val="000000" w:themeColor="text1"/>
          <w:sz w:val="24"/>
          <w:szCs w:val="24"/>
        </w:rPr>
        <w:t xml:space="preserve"> Stadler Nurit. Religious Rivalry and </w:t>
      </w:r>
      <w:r w:rsidRPr="000F6AA7">
        <w:rPr>
          <w:rFonts w:ascii="Garamond" w:hAnsi="Garamond"/>
          <w:color w:val="000000" w:themeColor="text1"/>
          <w:sz w:val="24"/>
          <w:szCs w:val="24"/>
        </w:rPr>
        <w:t xml:space="preserve">the Post Secular City: an Introduction. Paper presented at the </w:t>
      </w:r>
      <w:proofErr w:type="spellStart"/>
      <w:r w:rsidRPr="000F6AA7">
        <w:rPr>
          <w:rFonts w:ascii="Garamond" w:hAnsi="Garamond"/>
          <w:color w:val="000000" w:themeColor="text1"/>
          <w:sz w:val="24"/>
          <w:szCs w:val="24"/>
        </w:rPr>
        <w:t>Societe</w:t>
      </w:r>
      <w:proofErr w:type="spellEnd"/>
      <w:r w:rsidRPr="000F6AA7">
        <w:rPr>
          <w:rFonts w:ascii="Garamond" w:hAnsi="Garamond"/>
          <w:color w:val="000000" w:themeColor="text1"/>
          <w:sz w:val="24"/>
          <w:szCs w:val="24"/>
        </w:rPr>
        <w:t xml:space="preserve"> </w:t>
      </w:r>
      <w:proofErr w:type="spellStart"/>
      <w:r w:rsidRPr="000F6AA7">
        <w:rPr>
          <w:rFonts w:ascii="Garamond" w:hAnsi="Garamond"/>
          <w:color w:val="000000" w:themeColor="text1"/>
          <w:sz w:val="24"/>
          <w:szCs w:val="24"/>
        </w:rPr>
        <w:t>Internationale</w:t>
      </w:r>
      <w:proofErr w:type="spellEnd"/>
      <w:r w:rsidRPr="000F6AA7">
        <w:rPr>
          <w:rFonts w:ascii="Garamond" w:hAnsi="Garamond"/>
          <w:color w:val="000000" w:themeColor="text1"/>
          <w:sz w:val="24"/>
          <w:szCs w:val="24"/>
        </w:rPr>
        <w:t xml:space="preserve"> de </w:t>
      </w:r>
      <w:proofErr w:type="spellStart"/>
      <w:r w:rsidRPr="000F6AA7">
        <w:rPr>
          <w:rFonts w:ascii="Garamond" w:hAnsi="Garamond"/>
          <w:color w:val="000000" w:themeColor="text1"/>
          <w:sz w:val="24"/>
          <w:szCs w:val="24"/>
        </w:rPr>
        <w:t>Sociologie</w:t>
      </w:r>
      <w:proofErr w:type="spellEnd"/>
      <w:r w:rsidRPr="000F6AA7">
        <w:rPr>
          <w:rFonts w:ascii="Garamond" w:hAnsi="Garamond"/>
          <w:color w:val="000000" w:themeColor="text1"/>
          <w:sz w:val="24"/>
          <w:szCs w:val="24"/>
        </w:rPr>
        <w:t xml:space="preserve"> des Religions (SISR) meeting</w:t>
      </w:r>
      <w:proofErr w:type="gramStart"/>
      <w:r w:rsidRPr="000F6AA7">
        <w:rPr>
          <w:rFonts w:ascii="Garamond" w:hAnsi="Garamond"/>
          <w:color w:val="000000" w:themeColor="text1"/>
          <w:sz w:val="24"/>
          <w:szCs w:val="24"/>
        </w:rPr>
        <w:t>, ,</w:t>
      </w:r>
      <w:proofErr w:type="gramEnd"/>
      <w:r w:rsidRPr="000F6AA7">
        <w:rPr>
          <w:rFonts w:ascii="Garamond" w:hAnsi="Garamond"/>
          <w:color w:val="000000" w:themeColor="text1"/>
          <w:sz w:val="24"/>
          <w:szCs w:val="24"/>
        </w:rPr>
        <w:t xml:space="preserve"> Turku, Finland. July 2013.</w:t>
      </w:r>
    </w:p>
    <w:p w:rsidR="00EE08FD" w:rsidRPr="000F6AA7" w:rsidRDefault="00EE08FD" w:rsidP="00EE08FD">
      <w:pPr>
        <w:numPr>
          <w:ilvl w:val="0"/>
          <w:numId w:val="2"/>
        </w:numPr>
        <w:autoSpaceDE w:val="0"/>
        <w:autoSpaceDN w:val="0"/>
        <w:bidi w:val="0"/>
        <w:adjustRightInd w:val="0"/>
        <w:spacing w:line="240" w:lineRule="auto"/>
        <w:contextualSpacing/>
        <w:jc w:val="both"/>
        <w:rPr>
          <w:rFonts w:ascii="Garamond" w:hAnsi="Garamond" w:cstheme="majorBidi"/>
          <w:color w:val="000000" w:themeColor="text1"/>
          <w:sz w:val="24"/>
          <w:szCs w:val="24"/>
        </w:rPr>
      </w:pPr>
      <w:r w:rsidRPr="000F6AA7">
        <w:rPr>
          <w:rFonts w:ascii="Garamond" w:hAnsi="Garamond"/>
          <w:color w:val="000000" w:themeColor="text1"/>
          <w:sz w:val="24"/>
          <w:szCs w:val="24"/>
        </w:rPr>
        <w:t xml:space="preserve">Stadler Nurit. Two Venerated Mothers Separated by a Fence Iconic Spaces as Border Makers in Israel/Palestine., </w:t>
      </w:r>
      <w:proofErr w:type="spellStart"/>
      <w:r w:rsidRPr="000F6AA7">
        <w:rPr>
          <w:rStyle w:val="Strong"/>
          <w:rFonts w:ascii="Garamond" w:hAnsi="Garamond"/>
          <w:b w:val="0"/>
          <w:bCs w:val="0"/>
          <w:color w:val="000000" w:themeColor="text1"/>
          <w:spacing w:val="2"/>
          <w:sz w:val="24"/>
          <w:szCs w:val="24"/>
        </w:rPr>
        <w:t>Recentering</w:t>
      </w:r>
      <w:proofErr w:type="spellEnd"/>
      <w:r w:rsidRPr="000F6AA7">
        <w:rPr>
          <w:rStyle w:val="Strong"/>
          <w:rFonts w:ascii="Garamond" w:hAnsi="Garamond"/>
          <w:b w:val="0"/>
          <w:bCs w:val="0"/>
          <w:color w:val="000000" w:themeColor="text1"/>
          <w:spacing w:val="2"/>
          <w:sz w:val="24"/>
          <w:szCs w:val="24"/>
        </w:rPr>
        <w:t xml:space="preserve"> Borderlands: Comparative Cases from Mexico / US and Israel/Palestine. </w:t>
      </w:r>
      <w:r w:rsidRPr="000F6AA7">
        <w:rPr>
          <w:rFonts w:ascii="Garamond" w:hAnsi="Garamond"/>
          <w:color w:val="000000" w:themeColor="text1"/>
          <w:sz w:val="24"/>
          <w:szCs w:val="24"/>
        </w:rPr>
        <w:t>Presented at Toronto University, Canada,</w:t>
      </w:r>
      <w:r w:rsidRPr="000F6AA7">
        <w:rPr>
          <w:rStyle w:val="Strong"/>
          <w:rFonts w:ascii="Garamond" w:hAnsi="Garamond"/>
          <w:b w:val="0"/>
          <w:bCs w:val="0"/>
          <w:color w:val="000000" w:themeColor="text1"/>
          <w:spacing w:val="2"/>
          <w:sz w:val="24"/>
          <w:szCs w:val="24"/>
        </w:rPr>
        <w:t xml:space="preserve"> September 20, 2013.  </w:t>
      </w:r>
    </w:p>
    <w:p w:rsidR="00EE08FD" w:rsidRPr="000F6AA7" w:rsidRDefault="00EE08FD" w:rsidP="00EE08FD">
      <w:pPr>
        <w:autoSpaceDE w:val="0"/>
        <w:autoSpaceDN w:val="0"/>
        <w:adjustRightInd w:val="0"/>
        <w:ind w:left="720"/>
        <w:contextualSpacing/>
        <w:jc w:val="both"/>
        <w:rPr>
          <w:rFonts w:ascii="Garamond" w:hAnsi="Garamond" w:cstheme="majorBidi"/>
          <w:color w:val="000000" w:themeColor="text1"/>
          <w:sz w:val="24"/>
          <w:szCs w:val="24"/>
        </w:rPr>
      </w:pPr>
    </w:p>
    <w:p w:rsidR="00EE08FD" w:rsidRPr="000F6AA7" w:rsidRDefault="00EE08FD" w:rsidP="00EE08FD">
      <w:pPr>
        <w:numPr>
          <w:ilvl w:val="0"/>
          <w:numId w:val="2"/>
        </w:numPr>
        <w:autoSpaceDE w:val="0"/>
        <w:autoSpaceDN w:val="0"/>
        <w:bidi w:val="0"/>
        <w:adjustRightInd w:val="0"/>
        <w:spacing w:line="240" w:lineRule="auto"/>
        <w:contextualSpacing/>
        <w:jc w:val="both"/>
        <w:rPr>
          <w:rFonts w:ascii="Garamond" w:hAnsi="Garamond" w:cstheme="majorBidi"/>
          <w:color w:val="000000" w:themeColor="text1"/>
          <w:sz w:val="24"/>
          <w:szCs w:val="24"/>
        </w:rPr>
      </w:pPr>
      <w:r w:rsidRPr="000F6AA7">
        <w:rPr>
          <w:rFonts w:ascii="Garamond" w:hAnsi="Garamond" w:cstheme="majorBidi"/>
          <w:color w:val="000000" w:themeColor="text1"/>
          <w:sz w:val="24"/>
          <w:szCs w:val="24"/>
        </w:rPr>
        <w:t xml:space="preserve">Stadler Nurit. </w:t>
      </w:r>
      <w:r w:rsidRPr="000F6AA7">
        <w:rPr>
          <w:rFonts w:ascii="Garamond" w:hAnsi="Garamond" w:cstheme="majorBidi"/>
          <w:color w:val="222222"/>
          <w:sz w:val="24"/>
          <w:szCs w:val="24"/>
        </w:rPr>
        <w:t>Barren Women and Virgins: Womb-Tomb Rituals in the Cult of Mary and Rachel</w:t>
      </w:r>
      <w:r w:rsidRPr="000F6AA7">
        <w:rPr>
          <w:rFonts w:ascii="Garamond" w:hAnsi="Garamond" w:cstheme="majorBidi"/>
          <w:color w:val="000000" w:themeColor="text1"/>
          <w:sz w:val="24"/>
          <w:szCs w:val="24"/>
        </w:rPr>
        <w:t xml:space="preserve">, paper presented at the Jerusalem </w:t>
      </w:r>
      <w:r w:rsidR="000F6AA7" w:rsidRPr="000F6AA7">
        <w:rPr>
          <w:rFonts w:ascii="Garamond" w:hAnsi="Garamond" w:cstheme="majorBidi"/>
          <w:color w:val="000000" w:themeColor="text1"/>
          <w:sz w:val="24"/>
          <w:szCs w:val="24"/>
        </w:rPr>
        <w:t>Conference</w:t>
      </w:r>
      <w:r w:rsidRPr="000F6AA7">
        <w:rPr>
          <w:rFonts w:ascii="Garamond" w:hAnsi="Garamond" w:cstheme="majorBidi"/>
          <w:color w:val="000000" w:themeColor="text1"/>
          <w:sz w:val="24"/>
          <w:szCs w:val="24"/>
        </w:rPr>
        <w:t xml:space="preserve">, </w:t>
      </w:r>
      <w:proofErr w:type="spellStart"/>
      <w:r w:rsidRPr="000F6AA7">
        <w:rPr>
          <w:rFonts w:ascii="Garamond" w:hAnsi="Garamond" w:cstheme="majorBidi"/>
          <w:color w:val="000000" w:themeColor="text1"/>
          <w:sz w:val="24"/>
          <w:szCs w:val="24"/>
        </w:rPr>
        <w:t>Yad</w:t>
      </w:r>
      <w:proofErr w:type="spellEnd"/>
      <w:r w:rsidRPr="000F6AA7">
        <w:rPr>
          <w:rFonts w:ascii="Garamond" w:hAnsi="Garamond" w:cstheme="majorBidi"/>
          <w:color w:val="000000" w:themeColor="text1"/>
          <w:sz w:val="24"/>
          <w:szCs w:val="24"/>
        </w:rPr>
        <w:t xml:space="preserve"> Ben </w:t>
      </w:r>
      <w:proofErr w:type="spellStart"/>
      <w:r w:rsidRPr="000F6AA7">
        <w:rPr>
          <w:rFonts w:ascii="Garamond" w:hAnsi="Garamond" w:cstheme="majorBidi"/>
          <w:color w:val="000000" w:themeColor="text1"/>
          <w:sz w:val="24"/>
          <w:szCs w:val="24"/>
        </w:rPr>
        <w:t>Tzvi</w:t>
      </w:r>
      <w:proofErr w:type="spellEnd"/>
      <w:r w:rsidRPr="000F6AA7">
        <w:rPr>
          <w:rFonts w:ascii="Garamond" w:hAnsi="Garamond" w:cstheme="majorBidi"/>
          <w:color w:val="000000" w:themeColor="text1"/>
          <w:sz w:val="24"/>
          <w:szCs w:val="24"/>
        </w:rPr>
        <w:t xml:space="preserve">, </w:t>
      </w:r>
      <w:proofErr w:type="gramStart"/>
      <w:r w:rsidRPr="000F6AA7">
        <w:rPr>
          <w:rFonts w:ascii="Garamond" w:hAnsi="Garamond" w:cstheme="majorBidi"/>
          <w:color w:val="000000" w:themeColor="text1"/>
          <w:sz w:val="24"/>
          <w:szCs w:val="24"/>
        </w:rPr>
        <w:t>June</w:t>
      </w:r>
      <w:proofErr w:type="gramEnd"/>
      <w:r w:rsidRPr="000F6AA7">
        <w:rPr>
          <w:rFonts w:ascii="Garamond" w:hAnsi="Garamond" w:cstheme="majorBidi"/>
          <w:color w:val="000000" w:themeColor="text1"/>
          <w:sz w:val="24"/>
          <w:szCs w:val="24"/>
        </w:rPr>
        <w:t xml:space="preserve"> 2014.</w:t>
      </w:r>
    </w:p>
    <w:p w:rsidR="00EE08FD" w:rsidRPr="000F6AA7" w:rsidRDefault="00EE08FD" w:rsidP="00EE08FD">
      <w:pPr>
        <w:autoSpaceDE w:val="0"/>
        <w:autoSpaceDN w:val="0"/>
        <w:adjustRightInd w:val="0"/>
        <w:ind w:left="720"/>
        <w:contextualSpacing/>
        <w:jc w:val="both"/>
        <w:rPr>
          <w:rFonts w:ascii="Garamond" w:hAnsi="Garamond" w:cstheme="majorBidi"/>
          <w:color w:val="000000" w:themeColor="text1"/>
          <w:sz w:val="24"/>
          <w:szCs w:val="24"/>
        </w:rPr>
      </w:pPr>
    </w:p>
    <w:p w:rsidR="00EE08FD" w:rsidRPr="000F6AA7"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0F6AA7">
        <w:rPr>
          <w:rStyle w:val="Emphasis"/>
          <w:rFonts w:ascii="Garamond" w:hAnsi="Garamond" w:cstheme="majorBidi"/>
          <w:b w:val="0"/>
          <w:bCs w:val="0"/>
          <w:color w:val="000000"/>
          <w:sz w:val="24"/>
          <w:szCs w:val="24"/>
        </w:rPr>
        <w:t xml:space="preserve">Stadler Nurit and Nimrod Luz, Religious Voices, Gray Spacing and Urban Informality: The </w:t>
      </w:r>
      <w:proofErr w:type="spellStart"/>
      <w:r w:rsidRPr="000F6AA7">
        <w:rPr>
          <w:rStyle w:val="Emphasis"/>
          <w:rFonts w:ascii="Garamond" w:hAnsi="Garamond" w:cstheme="majorBidi"/>
          <w:b w:val="0"/>
          <w:bCs w:val="0"/>
          <w:color w:val="000000"/>
          <w:sz w:val="24"/>
          <w:szCs w:val="24"/>
        </w:rPr>
        <w:t>Lababidi</w:t>
      </w:r>
      <w:proofErr w:type="spellEnd"/>
      <w:r w:rsidRPr="000F6AA7">
        <w:rPr>
          <w:rStyle w:val="Emphasis"/>
          <w:rFonts w:ascii="Garamond" w:hAnsi="Garamond" w:cstheme="majorBidi"/>
          <w:b w:val="0"/>
          <w:bCs w:val="0"/>
          <w:color w:val="000000"/>
          <w:sz w:val="24"/>
          <w:szCs w:val="24"/>
        </w:rPr>
        <w:t xml:space="preserve"> Mosque in Acre and its Reconstruction. August (26 to 29) 2014, paper presented at the Royal Geographical Society (with IBG) in London</w:t>
      </w:r>
      <w:r w:rsidRPr="000F6AA7">
        <w:rPr>
          <w:rFonts w:ascii="Garamond" w:hAnsi="Garamond" w:cstheme="majorBidi"/>
          <w:i/>
          <w:iCs/>
          <w:color w:val="000000" w:themeColor="text1"/>
          <w:sz w:val="24"/>
          <w:szCs w:val="24"/>
        </w:rPr>
        <w:t xml:space="preserve">. </w:t>
      </w:r>
    </w:p>
    <w:p w:rsidR="00EE08FD" w:rsidRPr="000F6AA7" w:rsidRDefault="00EE08FD" w:rsidP="00EE08FD">
      <w:pPr>
        <w:autoSpaceDE w:val="0"/>
        <w:autoSpaceDN w:val="0"/>
        <w:adjustRightInd w:val="0"/>
        <w:contextualSpacing/>
        <w:jc w:val="both"/>
        <w:rPr>
          <w:rFonts w:ascii="Garamond" w:hAnsi="Garamond" w:cstheme="majorBidi"/>
          <w:color w:val="000000" w:themeColor="text1"/>
          <w:sz w:val="24"/>
          <w:szCs w:val="24"/>
        </w:rPr>
      </w:pPr>
    </w:p>
    <w:p w:rsidR="00EE08FD" w:rsidRPr="007D213B" w:rsidRDefault="00EE08FD" w:rsidP="00EE08FD">
      <w:pPr>
        <w:numPr>
          <w:ilvl w:val="0"/>
          <w:numId w:val="2"/>
        </w:numPr>
        <w:autoSpaceDE w:val="0"/>
        <w:autoSpaceDN w:val="0"/>
        <w:bidi w:val="0"/>
        <w:adjustRightInd w:val="0"/>
        <w:jc w:val="both"/>
        <w:rPr>
          <w:rFonts w:ascii="Garamond" w:hAnsi="Garamond" w:cstheme="majorBidi"/>
          <w:color w:val="000000" w:themeColor="text1"/>
          <w:sz w:val="24"/>
          <w:szCs w:val="24"/>
        </w:rPr>
      </w:pPr>
      <w:r w:rsidRPr="000F6AA7">
        <w:rPr>
          <w:rFonts w:ascii="Garamond" w:hAnsi="Garamond" w:cstheme="majorBidi"/>
          <w:color w:val="000000" w:themeColor="text1"/>
          <w:sz w:val="24"/>
          <w:szCs w:val="24"/>
        </w:rPr>
        <w:t xml:space="preserve">Stadler Nurit and Volker </w:t>
      </w:r>
      <w:r w:rsidR="000F6AA7" w:rsidRPr="000F6AA7">
        <w:rPr>
          <w:rFonts w:ascii="Garamond" w:hAnsi="Garamond" w:cstheme="majorBidi"/>
          <w:color w:val="000000" w:themeColor="text1"/>
          <w:sz w:val="24"/>
          <w:szCs w:val="24"/>
        </w:rPr>
        <w:t>Gottowik</w:t>
      </w:r>
      <w:r w:rsidRPr="000F6AA7">
        <w:rPr>
          <w:rFonts w:ascii="Garamond" w:hAnsi="Garamond" w:cstheme="majorBidi"/>
          <w:color w:val="000000" w:themeColor="text1"/>
          <w:sz w:val="24"/>
          <w:szCs w:val="24"/>
        </w:rPr>
        <w:t xml:space="preserve">. Shared </w:t>
      </w:r>
      <w:r w:rsidR="000F6AA7" w:rsidRPr="000F6AA7">
        <w:rPr>
          <w:rFonts w:ascii="Garamond" w:hAnsi="Garamond" w:cstheme="majorBidi"/>
          <w:color w:val="000000" w:themeColor="text1"/>
          <w:sz w:val="24"/>
          <w:szCs w:val="24"/>
        </w:rPr>
        <w:t>Sacred</w:t>
      </w:r>
      <w:r w:rsidRPr="000F6AA7">
        <w:rPr>
          <w:rFonts w:ascii="Garamond" w:hAnsi="Garamond" w:cstheme="majorBidi"/>
          <w:color w:val="000000" w:themeColor="text1"/>
          <w:sz w:val="24"/>
          <w:szCs w:val="24"/>
        </w:rPr>
        <w:t xml:space="preserve"> Place. Panel presented at the </w:t>
      </w:r>
      <w:proofErr w:type="spellStart"/>
      <w:r w:rsidRPr="000F6AA7">
        <w:rPr>
          <w:rFonts w:ascii="Garamond" w:hAnsi="Garamond" w:cstheme="majorBidi"/>
          <w:color w:val="000000" w:themeColor="text1"/>
          <w:sz w:val="24"/>
          <w:szCs w:val="24"/>
        </w:rPr>
        <w:t>Societe</w:t>
      </w:r>
      <w:proofErr w:type="spellEnd"/>
      <w:r w:rsidRPr="000F6AA7">
        <w:rPr>
          <w:rFonts w:ascii="Garamond" w:hAnsi="Garamond" w:cstheme="majorBidi"/>
          <w:color w:val="000000" w:themeColor="text1"/>
          <w:sz w:val="24"/>
          <w:szCs w:val="24"/>
        </w:rPr>
        <w:t xml:space="preserve"> </w:t>
      </w:r>
      <w:proofErr w:type="spellStart"/>
      <w:r w:rsidRPr="000F6AA7">
        <w:rPr>
          <w:rFonts w:ascii="Garamond" w:hAnsi="Garamond" w:cstheme="majorBidi"/>
          <w:color w:val="000000" w:themeColor="text1"/>
          <w:sz w:val="24"/>
          <w:szCs w:val="24"/>
        </w:rPr>
        <w:t>Internationale</w:t>
      </w:r>
      <w:proofErr w:type="spellEnd"/>
      <w:r w:rsidRPr="000F6AA7">
        <w:rPr>
          <w:rFonts w:ascii="Garamond" w:hAnsi="Garamond" w:cstheme="majorBidi"/>
          <w:color w:val="000000" w:themeColor="text1"/>
          <w:sz w:val="24"/>
          <w:szCs w:val="24"/>
        </w:rPr>
        <w:t xml:space="preserve"> de </w:t>
      </w:r>
      <w:proofErr w:type="spellStart"/>
      <w:r w:rsidRPr="000F6AA7">
        <w:rPr>
          <w:rFonts w:ascii="Garamond" w:hAnsi="Garamond" w:cstheme="majorBidi"/>
          <w:color w:val="000000" w:themeColor="text1"/>
          <w:sz w:val="24"/>
          <w:szCs w:val="24"/>
        </w:rPr>
        <w:t>Sociologie</w:t>
      </w:r>
      <w:proofErr w:type="spellEnd"/>
      <w:r w:rsidRPr="000F6AA7">
        <w:rPr>
          <w:rFonts w:ascii="Garamond" w:hAnsi="Garamond" w:cstheme="majorBidi"/>
          <w:color w:val="000000" w:themeColor="text1"/>
          <w:sz w:val="24"/>
          <w:szCs w:val="24"/>
        </w:rPr>
        <w:t xml:space="preserve"> des Religions</w:t>
      </w:r>
      <w:r w:rsidRPr="007D213B">
        <w:rPr>
          <w:rFonts w:ascii="Garamond" w:hAnsi="Garamond" w:cstheme="majorBidi"/>
          <w:color w:val="000000" w:themeColor="text1"/>
          <w:sz w:val="24"/>
          <w:szCs w:val="24"/>
        </w:rPr>
        <w:t xml:space="preserve"> (SISR) meeting</w:t>
      </w:r>
      <w:proofErr w:type="gramStart"/>
      <w:r w:rsidRPr="007D213B">
        <w:rPr>
          <w:rFonts w:ascii="Garamond" w:hAnsi="Garamond" w:cstheme="majorBidi"/>
          <w:color w:val="000000" w:themeColor="text1"/>
          <w:sz w:val="24"/>
          <w:szCs w:val="24"/>
        </w:rPr>
        <w:t>, ,</w:t>
      </w:r>
      <w:proofErr w:type="gramEnd"/>
      <w:r w:rsidRPr="007D213B">
        <w:rPr>
          <w:rFonts w:ascii="Garamond" w:hAnsi="Garamond" w:cstheme="majorBidi"/>
          <w:color w:val="000000" w:themeColor="text1"/>
          <w:sz w:val="24"/>
          <w:szCs w:val="24"/>
        </w:rPr>
        <w:t xml:space="preserve"> </w:t>
      </w:r>
      <w:r w:rsidR="000F6AA7" w:rsidRPr="007D213B">
        <w:rPr>
          <w:rFonts w:ascii="Garamond" w:hAnsi="Garamond" w:cstheme="majorBidi"/>
          <w:color w:val="000000" w:themeColor="text1"/>
          <w:sz w:val="24"/>
          <w:szCs w:val="24"/>
        </w:rPr>
        <w:t>Belgium</w:t>
      </w:r>
      <w:r w:rsidRPr="007D213B">
        <w:rPr>
          <w:rFonts w:ascii="Garamond" w:hAnsi="Garamond" w:cstheme="majorBidi"/>
          <w:color w:val="000000" w:themeColor="text1"/>
          <w:sz w:val="24"/>
          <w:szCs w:val="24"/>
        </w:rPr>
        <w:t xml:space="preserve">  July 2015 (presented by Prof. </w:t>
      </w:r>
      <w:r w:rsidR="000F6AA7" w:rsidRPr="007D213B">
        <w:rPr>
          <w:rFonts w:ascii="Garamond" w:hAnsi="Garamond" w:cstheme="majorBidi"/>
          <w:color w:val="000000" w:themeColor="text1"/>
          <w:sz w:val="24"/>
          <w:szCs w:val="24"/>
        </w:rPr>
        <w:t>Gottowik</w:t>
      </w:r>
      <w:r w:rsidRPr="007D213B">
        <w:rPr>
          <w:rFonts w:ascii="Garamond" w:hAnsi="Garamond" w:cstheme="majorBidi"/>
          <w:color w:val="000000" w:themeColor="text1"/>
          <w:sz w:val="24"/>
          <w:szCs w:val="24"/>
        </w:rPr>
        <w:t>).</w:t>
      </w:r>
    </w:p>
    <w:p w:rsidR="00EE08FD" w:rsidRPr="007D213B"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Stadler Nurit and Volker </w:t>
      </w:r>
      <w:r w:rsidR="000F6AA7" w:rsidRPr="007D213B">
        <w:rPr>
          <w:rFonts w:ascii="Garamond" w:hAnsi="Garamond" w:cstheme="majorBidi"/>
          <w:color w:val="000000" w:themeColor="text1"/>
          <w:sz w:val="24"/>
          <w:szCs w:val="24"/>
        </w:rPr>
        <w:t>Gottowik</w:t>
      </w:r>
      <w:r w:rsidRPr="007D213B">
        <w:rPr>
          <w:rFonts w:ascii="Garamond" w:hAnsi="Garamond" w:cstheme="majorBidi"/>
          <w:color w:val="000000" w:themeColor="text1"/>
          <w:sz w:val="24"/>
          <w:szCs w:val="24"/>
        </w:rPr>
        <w:t xml:space="preserve">. The womb and the Tomb, Marburg, Germany 2015.  </w:t>
      </w:r>
    </w:p>
    <w:p w:rsidR="00EE08FD" w:rsidRPr="007D213B" w:rsidRDefault="00EE08FD" w:rsidP="00EE08FD">
      <w:pPr>
        <w:autoSpaceDE w:val="0"/>
        <w:autoSpaceDN w:val="0"/>
        <w:adjustRightInd w:val="0"/>
        <w:ind w:left="720"/>
        <w:contextualSpacing/>
        <w:jc w:val="both"/>
        <w:rPr>
          <w:rFonts w:ascii="Garamond" w:hAnsi="Garamond" w:cstheme="majorBidi"/>
          <w:color w:val="000000" w:themeColor="text1"/>
          <w:sz w:val="24"/>
          <w:szCs w:val="24"/>
        </w:rPr>
      </w:pPr>
    </w:p>
    <w:p w:rsidR="00EE08FD" w:rsidRPr="007D213B"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Stadler Nurit, On </w:t>
      </w:r>
      <w:r w:rsidR="000F6AA7" w:rsidRPr="007D213B">
        <w:rPr>
          <w:rFonts w:ascii="Garamond" w:hAnsi="Garamond" w:cstheme="majorBidi"/>
          <w:color w:val="000000" w:themeColor="text1"/>
          <w:sz w:val="24"/>
          <w:szCs w:val="24"/>
        </w:rPr>
        <w:t>Barren</w:t>
      </w:r>
      <w:r w:rsidRPr="007D213B">
        <w:rPr>
          <w:rFonts w:ascii="Garamond" w:hAnsi="Garamond" w:cstheme="majorBidi"/>
          <w:color w:val="000000" w:themeColor="text1"/>
          <w:sz w:val="24"/>
          <w:szCs w:val="24"/>
        </w:rPr>
        <w:t xml:space="preserve"> Women and Virgins: The Tombs of Mary and Rachel, a conference for the memory of Sharon Zukerman, </w:t>
      </w:r>
      <w:r w:rsidR="000F6AA7" w:rsidRPr="007D213B">
        <w:rPr>
          <w:rFonts w:ascii="Garamond" w:hAnsi="Garamond" w:cstheme="majorBidi"/>
          <w:color w:val="000000" w:themeColor="text1"/>
          <w:sz w:val="24"/>
          <w:szCs w:val="24"/>
        </w:rPr>
        <w:t>December</w:t>
      </w:r>
      <w:r w:rsidRPr="007D213B">
        <w:rPr>
          <w:rFonts w:ascii="Garamond" w:hAnsi="Garamond" w:cstheme="majorBidi"/>
          <w:color w:val="000000" w:themeColor="text1"/>
          <w:sz w:val="24"/>
          <w:szCs w:val="24"/>
        </w:rPr>
        <w:t xml:space="preserve"> 3, 2015. </w:t>
      </w:r>
    </w:p>
    <w:p w:rsidR="00EE08FD" w:rsidRPr="007D213B" w:rsidRDefault="00EE08FD" w:rsidP="00EE08FD">
      <w:pPr>
        <w:autoSpaceDE w:val="0"/>
        <w:autoSpaceDN w:val="0"/>
        <w:adjustRightInd w:val="0"/>
        <w:ind w:left="720"/>
        <w:contextualSpacing/>
        <w:jc w:val="both"/>
        <w:rPr>
          <w:rFonts w:ascii="Garamond" w:hAnsi="Garamond" w:cstheme="majorBidi"/>
          <w:color w:val="000000" w:themeColor="text1"/>
          <w:sz w:val="24"/>
          <w:szCs w:val="24"/>
        </w:rPr>
      </w:pPr>
    </w:p>
    <w:p w:rsidR="00EE08FD" w:rsidRPr="007D213B"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Nurit Stadler and Michal Biran, Inter-Religious Exchanges and the City, A </w:t>
      </w:r>
      <w:r w:rsidR="000F6AA7" w:rsidRPr="007D213B">
        <w:rPr>
          <w:rFonts w:ascii="Garamond" w:hAnsi="Garamond" w:cstheme="majorBidi"/>
          <w:color w:val="000000" w:themeColor="text1"/>
          <w:sz w:val="24"/>
          <w:szCs w:val="24"/>
        </w:rPr>
        <w:t>Humboldt</w:t>
      </w:r>
      <w:r w:rsidRPr="007D213B">
        <w:rPr>
          <w:rFonts w:ascii="Garamond" w:hAnsi="Garamond" w:cstheme="majorBidi"/>
          <w:color w:val="000000" w:themeColor="text1"/>
          <w:sz w:val="24"/>
          <w:szCs w:val="24"/>
        </w:rPr>
        <w:t xml:space="preserve"> Foundation Workshop. Organized by Michal Biran, Nurit Stadler and </w:t>
      </w:r>
      <w:proofErr w:type="spellStart"/>
      <w:r w:rsidRPr="007D213B">
        <w:rPr>
          <w:rFonts w:ascii="Garamond" w:hAnsi="Garamond" w:cstheme="majorBidi"/>
          <w:color w:val="000000" w:themeColor="text1"/>
          <w:sz w:val="24"/>
          <w:szCs w:val="24"/>
        </w:rPr>
        <w:t>Yukiyo</w:t>
      </w:r>
      <w:proofErr w:type="spellEnd"/>
      <w:r w:rsidRPr="007D213B">
        <w:rPr>
          <w:rFonts w:ascii="Garamond" w:hAnsi="Garamond" w:cstheme="majorBidi"/>
          <w:color w:val="000000" w:themeColor="text1"/>
          <w:sz w:val="24"/>
          <w:szCs w:val="24"/>
        </w:rPr>
        <w:t xml:space="preserve"> Kasai, Berlin, November 3-4, 2016.</w:t>
      </w:r>
    </w:p>
    <w:p w:rsidR="00EE08FD" w:rsidRPr="007D213B" w:rsidRDefault="00EE08FD" w:rsidP="00EE08FD">
      <w:pPr>
        <w:autoSpaceDE w:val="0"/>
        <w:autoSpaceDN w:val="0"/>
        <w:adjustRightInd w:val="0"/>
        <w:ind w:left="720"/>
        <w:contextualSpacing/>
        <w:jc w:val="both"/>
        <w:rPr>
          <w:rFonts w:ascii="Garamond" w:hAnsi="Garamond" w:cstheme="majorBidi"/>
          <w:color w:val="000000" w:themeColor="text1"/>
          <w:sz w:val="24"/>
          <w:szCs w:val="24"/>
        </w:rPr>
      </w:pPr>
    </w:p>
    <w:p w:rsidR="00EE08FD"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Nurit Stadler, Fundamentalism and </w:t>
      </w:r>
      <w:r w:rsidR="000F6AA7" w:rsidRPr="007D213B">
        <w:rPr>
          <w:rFonts w:ascii="Garamond" w:hAnsi="Garamond" w:cstheme="majorBidi"/>
          <w:color w:val="000000" w:themeColor="text1"/>
          <w:sz w:val="24"/>
          <w:szCs w:val="24"/>
        </w:rPr>
        <w:t>Extremisms</w:t>
      </w:r>
      <w:r w:rsidRPr="007D213B">
        <w:rPr>
          <w:rFonts w:ascii="Garamond" w:hAnsi="Garamond" w:cstheme="majorBidi"/>
          <w:color w:val="000000" w:themeColor="text1"/>
          <w:sz w:val="24"/>
          <w:szCs w:val="24"/>
        </w:rPr>
        <w:t>, TORCH, Oxford University, April, 25, 2017.</w:t>
      </w:r>
      <w:r>
        <w:rPr>
          <w:rFonts w:ascii="Garamond" w:hAnsi="Garamond" w:cstheme="majorBidi"/>
          <w:color w:val="000000" w:themeColor="text1"/>
          <w:sz w:val="24"/>
          <w:szCs w:val="24"/>
        </w:rPr>
        <w:t xml:space="preserve"> </w:t>
      </w:r>
    </w:p>
    <w:p w:rsidR="00EE08FD" w:rsidRPr="007D213B" w:rsidRDefault="00EE08FD" w:rsidP="00EE08FD">
      <w:pPr>
        <w:autoSpaceDE w:val="0"/>
        <w:autoSpaceDN w:val="0"/>
        <w:bidi w:val="0"/>
        <w:adjustRightInd w:val="0"/>
        <w:ind w:left="720"/>
        <w:contextualSpacing/>
        <w:jc w:val="both"/>
        <w:rPr>
          <w:rFonts w:ascii="Garamond" w:hAnsi="Garamond" w:cstheme="majorBidi"/>
          <w:color w:val="000000" w:themeColor="text1"/>
          <w:sz w:val="24"/>
          <w:szCs w:val="24"/>
        </w:rPr>
      </w:pPr>
    </w:p>
    <w:p w:rsidR="00EE08FD" w:rsidRPr="007D213B"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Nurit Stadler, Womb-Tomb rituals and Mimesis, paper presented at the </w:t>
      </w:r>
      <w:proofErr w:type="spellStart"/>
      <w:r w:rsidRPr="007D213B">
        <w:rPr>
          <w:rFonts w:ascii="Garamond" w:hAnsi="Garamond" w:cstheme="majorBidi"/>
          <w:color w:val="000000" w:themeColor="text1"/>
          <w:sz w:val="24"/>
          <w:szCs w:val="24"/>
        </w:rPr>
        <w:t>Societe</w:t>
      </w:r>
      <w:proofErr w:type="spellEnd"/>
      <w:r w:rsidRPr="007D213B">
        <w:rPr>
          <w:rFonts w:ascii="Garamond" w:hAnsi="Garamond" w:cstheme="majorBidi"/>
          <w:color w:val="000000" w:themeColor="text1"/>
          <w:sz w:val="24"/>
          <w:szCs w:val="24"/>
        </w:rPr>
        <w:t xml:space="preserve"> </w:t>
      </w:r>
      <w:proofErr w:type="spellStart"/>
      <w:r w:rsidRPr="007D213B">
        <w:rPr>
          <w:rFonts w:ascii="Garamond" w:hAnsi="Garamond" w:cstheme="majorBidi"/>
          <w:color w:val="000000" w:themeColor="text1"/>
          <w:sz w:val="24"/>
          <w:szCs w:val="24"/>
        </w:rPr>
        <w:t>Internationale</w:t>
      </w:r>
      <w:proofErr w:type="spellEnd"/>
      <w:r w:rsidRPr="007D213B">
        <w:rPr>
          <w:rFonts w:ascii="Garamond" w:hAnsi="Garamond" w:cstheme="majorBidi"/>
          <w:color w:val="000000" w:themeColor="text1"/>
          <w:sz w:val="24"/>
          <w:szCs w:val="24"/>
        </w:rPr>
        <w:t xml:space="preserve"> de </w:t>
      </w:r>
      <w:proofErr w:type="spellStart"/>
      <w:r w:rsidRPr="007D213B">
        <w:rPr>
          <w:rFonts w:ascii="Garamond" w:hAnsi="Garamond" w:cstheme="majorBidi"/>
          <w:color w:val="000000" w:themeColor="text1"/>
          <w:sz w:val="24"/>
          <w:szCs w:val="24"/>
        </w:rPr>
        <w:t>Sociologie</w:t>
      </w:r>
      <w:proofErr w:type="spellEnd"/>
      <w:r w:rsidRPr="007D213B">
        <w:rPr>
          <w:rFonts w:ascii="Garamond" w:hAnsi="Garamond" w:cstheme="majorBidi"/>
          <w:color w:val="000000" w:themeColor="text1"/>
          <w:sz w:val="24"/>
          <w:szCs w:val="24"/>
        </w:rPr>
        <w:t xml:space="preserve"> des Religion, SISR, </w:t>
      </w:r>
      <w:proofErr w:type="gramStart"/>
      <w:r w:rsidRPr="007D213B">
        <w:rPr>
          <w:rFonts w:ascii="Garamond" w:hAnsi="Garamond" w:cstheme="majorBidi"/>
          <w:color w:val="000000" w:themeColor="text1"/>
          <w:sz w:val="24"/>
          <w:szCs w:val="24"/>
        </w:rPr>
        <w:t>meeting</w:t>
      </w:r>
      <w:proofErr w:type="gramEnd"/>
      <w:r w:rsidRPr="007D213B">
        <w:rPr>
          <w:rFonts w:ascii="Garamond" w:hAnsi="Garamond" w:cstheme="majorBidi"/>
          <w:color w:val="000000" w:themeColor="text1"/>
          <w:sz w:val="24"/>
          <w:szCs w:val="24"/>
        </w:rPr>
        <w:t xml:space="preserve"> in </w:t>
      </w:r>
      <w:r w:rsidR="000F6AA7" w:rsidRPr="007D213B">
        <w:rPr>
          <w:rFonts w:ascii="Garamond" w:hAnsi="Garamond" w:cstheme="majorBidi"/>
          <w:color w:val="000000" w:themeColor="text1"/>
          <w:sz w:val="24"/>
          <w:szCs w:val="24"/>
        </w:rPr>
        <w:t>Lausanne</w:t>
      </w:r>
      <w:r w:rsidRPr="007D213B">
        <w:rPr>
          <w:rFonts w:ascii="Garamond" w:hAnsi="Garamond" w:cstheme="majorBidi"/>
          <w:color w:val="000000" w:themeColor="text1"/>
          <w:sz w:val="24"/>
          <w:szCs w:val="24"/>
        </w:rPr>
        <w:t xml:space="preserve"> July 3-8, 2017.</w:t>
      </w:r>
    </w:p>
    <w:p w:rsidR="00EE08FD" w:rsidRPr="007D213B"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Nurit Stadler, Sacred Places: Mimesis and Conflict, paper presented at the workshop on shared sacred spaces, </w:t>
      </w:r>
      <w:r w:rsidR="000F6AA7" w:rsidRPr="007D213B">
        <w:rPr>
          <w:rFonts w:ascii="Garamond" w:hAnsi="Garamond" w:cstheme="majorBidi"/>
          <w:color w:val="000000" w:themeColor="text1"/>
          <w:sz w:val="24"/>
          <w:szCs w:val="24"/>
        </w:rPr>
        <w:t>Thessaloniki</w:t>
      </w:r>
      <w:r w:rsidRPr="007D213B">
        <w:rPr>
          <w:rFonts w:ascii="Garamond" w:hAnsi="Garamond" w:cstheme="majorBidi"/>
          <w:color w:val="000000" w:themeColor="text1"/>
          <w:sz w:val="24"/>
          <w:szCs w:val="24"/>
        </w:rPr>
        <w:t xml:space="preserve"> workshop on Sharing Sacred Places. September 21-26, 2017. </w:t>
      </w:r>
    </w:p>
    <w:p w:rsidR="00EE08FD" w:rsidRPr="007D213B" w:rsidRDefault="00EE08FD" w:rsidP="00EE08FD">
      <w:pPr>
        <w:autoSpaceDE w:val="0"/>
        <w:autoSpaceDN w:val="0"/>
        <w:adjustRightInd w:val="0"/>
        <w:ind w:left="720"/>
        <w:contextualSpacing/>
        <w:jc w:val="both"/>
        <w:rPr>
          <w:rFonts w:ascii="Garamond" w:hAnsi="Garamond" w:cstheme="majorBidi"/>
          <w:color w:val="000000" w:themeColor="text1"/>
          <w:sz w:val="24"/>
          <w:szCs w:val="24"/>
        </w:rPr>
      </w:pPr>
    </w:p>
    <w:p w:rsidR="00EE08FD" w:rsidRPr="007D213B"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Nurit Stadler, </w:t>
      </w:r>
      <w:r w:rsidR="000F6AA7" w:rsidRPr="007D213B">
        <w:rPr>
          <w:rFonts w:ascii="Garamond" w:hAnsi="Garamond" w:cstheme="majorBidi"/>
          <w:color w:val="000000" w:themeColor="text1"/>
          <w:sz w:val="24"/>
          <w:szCs w:val="24"/>
        </w:rPr>
        <w:t>Materializing</w:t>
      </w:r>
      <w:r w:rsidRPr="007D213B">
        <w:rPr>
          <w:rFonts w:ascii="Garamond" w:hAnsi="Garamond" w:cstheme="majorBidi"/>
          <w:color w:val="000000" w:themeColor="text1"/>
          <w:sz w:val="24"/>
          <w:szCs w:val="24"/>
        </w:rPr>
        <w:t xml:space="preserve"> the Sacred: Religious Polemics at the Tomb of Rachel, Our Lady of the Wall and </w:t>
      </w:r>
      <w:r w:rsidR="000F6AA7" w:rsidRPr="007D213B">
        <w:rPr>
          <w:rFonts w:ascii="Garamond" w:hAnsi="Garamond" w:cstheme="majorBidi"/>
          <w:color w:val="000000" w:themeColor="text1"/>
          <w:sz w:val="24"/>
          <w:szCs w:val="24"/>
        </w:rPr>
        <w:t>Bilal</w:t>
      </w:r>
      <w:r w:rsidRPr="007D213B">
        <w:rPr>
          <w:rFonts w:ascii="Garamond" w:hAnsi="Garamond" w:cstheme="majorBidi"/>
          <w:color w:val="000000" w:themeColor="text1"/>
          <w:sz w:val="24"/>
          <w:szCs w:val="24"/>
        </w:rPr>
        <w:t xml:space="preserve"> Bin </w:t>
      </w:r>
      <w:proofErr w:type="spellStart"/>
      <w:r w:rsidRPr="007D213B">
        <w:rPr>
          <w:rFonts w:ascii="Garamond" w:hAnsi="Garamond" w:cstheme="majorBidi"/>
          <w:color w:val="000000" w:themeColor="text1"/>
          <w:sz w:val="24"/>
          <w:szCs w:val="24"/>
        </w:rPr>
        <w:t>Rabah</w:t>
      </w:r>
      <w:proofErr w:type="spellEnd"/>
      <w:r w:rsidRPr="007D213B">
        <w:rPr>
          <w:rFonts w:ascii="Garamond" w:hAnsi="Garamond" w:cstheme="majorBidi"/>
          <w:color w:val="000000" w:themeColor="text1"/>
          <w:sz w:val="24"/>
          <w:szCs w:val="24"/>
        </w:rPr>
        <w:t xml:space="preserve"> Mosque. A workshop on Religious Polemics, Berlin, December 2017. </w:t>
      </w:r>
    </w:p>
    <w:p w:rsidR="00EE08FD" w:rsidRPr="007D213B" w:rsidRDefault="00EE08FD" w:rsidP="00EE08FD">
      <w:pPr>
        <w:autoSpaceDE w:val="0"/>
        <w:autoSpaceDN w:val="0"/>
        <w:adjustRightInd w:val="0"/>
        <w:contextualSpacing/>
        <w:jc w:val="both"/>
        <w:rPr>
          <w:rFonts w:ascii="Garamond" w:hAnsi="Garamond" w:cstheme="majorBidi"/>
          <w:color w:val="000000" w:themeColor="text1"/>
          <w:sz w:val="24"/>
          <w:szCs w:val="24"/>
        </w:rPr>
      </w:pPr>
    </w:p>
    <w:p w:rsidR="00EE08FD" w:rsidRPr="007D213B"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Nurit Stadler, Sacred Places, Terror and Borders, </w:t>
      </w:r>
      <w:r w:rsidR="000F6AA7" w:rsidRPr="007D213B">
        <w:rPr>
          <w:rFonts w:ascii="Garamond" w:hAnsi="Garamond" w:cstheme="majorBidi"/>
          <w:color w:val="000000" w:themeColor="text1"/>
          <w:sz w:val="24"/>
          <w:szCs w:val="24"/>
        </w:rPr>
        <w:t>Uppsala</w:t>
      </w:r>
      <w:r w:rsidRPr="007D213B">
        <w:rPr>
          <w:rFonts w:ascii="Garamond" w:hAnsi="Garamond" w:cstheme="majorBidi"/>
          <w:color w:val="000000" w:themeColor="text1"/>
          <w:sz w:val="24"/>
          <w:szCs w:val="24"/>
        </w:rPr>
        <w:t xml:space="preserve"> Sweden, April 2018.</w:t>
      </w:r>
    </w:p>
    <w:p w:rsidR="00EE08FD" w:rsidRPr="007D213B" w:rsidRDefault="00EE08FD" w:rsidP="00EE08FD">
      <w:pPr>
        <w:autoSpaceDE w:val="0"/>
        <w:autoSpaceDN w:val="0"/>
        <w:adjustRightInd w:val="0"/>
        <w:contextualSpacing/>
        <w:jc w:val="both"/>
        <w:rPr>
          <w:rFonts w:ascii="Garamond" w:hAnsi="Garamond" w:cstheme="majorBidi"/>
          <w:color w:val="000000" w:themeColor="text1"/>
          <w:sz w:val="24"/>
          <w:szCs w:val="24"/>
        </w:rPr>
      </w:pPr>
    </w:p>
    <w:p w:rsidR="00EE08FD" w:rsidRPr="007D213B"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Nurit Stadler and Nimrod Luz, The Enchanted Place of Mariam </w:t>
      </w:r>
      <w:proofErr w:type="spellStart"/>
      <w:r w:rsidRPr="007D213B">
        <w:rPr>
          <w:rFonts w:ascii="Garamond" w:hAnsi="Garamond" w:cstheme="majorBidi"/>
          <w:color w:val="000000" w:themeColor="text1"/>
          <w:sz w:val="24"/>
          <w:szCs w:val="24"/>
        </w:rPr>
        <w:t>Bawardy</w:t>
      </w:r>
      <w:proofErr w:type="spellEnd"/>
      <w:r w:rsidRPr="007D213B">
        <w:rPr>
          <w:rFonts w:ascii="Garamond" w:hAnsi="Garamond" w:cstheme="majorBidi"/>
          <w:color w:val="000000" w:themeColor="text1"/>
          <w:sz w:val="24"/>
          <w:szCs w:val="24"/>
        </w:rPr>
        <w:t xml:space="preserve">, The Impact of Religion, </w:t>
      </w:r>
      <w:r w:rsidR="000F6AA7" w:rsidRPr="007D213B">
        <w:rPr>
          <w:rFonts w:ascii="Garamond" w:hAnsi="Garamond" w:cstheme="majorBidi"/>
          <w:color w:val="000000" w:themeColor="text1"/>
          <w:sz w:val="24"/>
          <w:szCs w:val="24"/>
        </w:rPr>
        <w:t>Uppsala</w:t>
      </w:r>
      <w:r w:rsidRPr="007D213B">
        <w:rPr>
          <w:rFonts w:ascii="Garamond" w:hAnsi="Garamond" w:cstheme="majorBidi"/>
          <w:color w:val="000000" w:themeColor="text1"/>
          <w:sz w:val="24"/>
          <w:szCs w:val="24"/>
        </w:rPr>
        <w:t xml:space="preserve">, May 25, </w:t>
      </w:r>
      <w:r w:rsidR="000F6AA7" w:rsidRPr="007D213B">
        <w:rPr>
          <w:rFonts w:ascii="Garamond" w:hAnsi="Garamond" w:cstheme="majorBidi"/>
          <w:color w:val="000000" w:themeColor="text1"/>
          <w:sz w:val="24"/>
          <w:szCs w:val="24"/>
        </w:rPr>
        <w:t>Sweden</w:t>
      </w:r>
      <w:r w:rsidRPr="007D213B">
        <w:rPr>
          <w:rFonts w:ascii="Garamond" w:hAnsi="Garamond" w:cstheme="majorBidi"/>
          <w:color w:val="000000" w:themeColor="text1"/>
          <w:sz w:val="24"/>
          <w:szCs w:val="24"/>
        </w:rPr>
        <w:t xml:space="preserve">, 2018. </w:t>
      </w:r>
    </w:p>
    <w:p w:rsidR="00EE08FD" w:rsidRPr="007D213B" w:rsidRDefault="00EE08FD" w:rsidP="00EE08FD">
      <w:pPr>
        <w:ind w:left="360"/>
        <w:jc w:val="both"/>
        <w:rPr>
          <w:rFonts w:ascii="Garamond" w:hAnsi="Garamond" w:cstheme="majorBidi"/>
          <w:color w:val="000000" w:themeColor="text1"/>
          <w:sz w:val="24"/>
          <w:szCs w:val="24"/>
        </w:rPr>
      </w:pPr>
    </w:p>
    <w:p w:rsidR="00EE08FD" w:rsidRPr="007D213B"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Nurit Stadler, </w:t>
      </w:r>
      <w:r w:rsidR="000F6AA7" w:rsidRPr="007D213B">
        <w:rPr>
          <w:rFonts w:ascii="Garamond" w:hAnsi="Garamond" w:cstheme="majorBidi"/>
          <w:color w:val="000000" w:themeColor="text1"/>
          <w:sz w:val="24"/>
          <w:szCs w:val="24"/>
        </w:rPr>
        <w:t>Vanesa</w:t>
      </w:r>
      <w:r w:rsidRPr="007D213B">
        <w:rPr>
          <w:rFonts w:ascii="Garamond" w:hAnsi="Garamond" w:cstheme="majorBidi"/>
          <w:color w:val="000000" w:themeColor="text1"/>
          <w:sz w:val="24"/>
          <w:szCs w:val="24"/>
        </w:rPr>
        <w:t xml:space="preserve"> Rau and Elisa Farinacci, Converting Places: panels I and II</w:t>
      </w:r>
      <w:proofErr w:type="gramStart"/>
      <w:r w:rsidRPr="007D213B">
        <w:rPr>
          <w:rFonts w:ascii="Garamond" w:hAnsi="Garamond" w:cstheme="majorBidi"/>
          <w:color w:val="000000" w:themeColor="text1"/>
          <w:sz w:val="24"/>
          <w:szCs w:val="24"/>
        </w:rPr>
        <w:t xml:space="preserve">,  </w:t>
      </w:r>
      <w:r w:rsidRPr="007D213B">
        <w:rPr>
          <w:rFonts w:ascii="Garamond" w:hAnsi="Garamond"/>
          <w:sz w:val="24"/>
          <w:szCs w:val="24"/>
        </w:rPr>
        <w:t>15th</w:t>
      </w:r>
      <w:proofErr w:type="gramEnd"/>
      <w:r w:rsidRPr="007D213B">
        <w:rPr>
          <w:rFonts w:ascii="Garamond" w:hAnsi="Garamond"/>
          <w:sz w:val="24"/>
          <w:szCs w:val="24"/>
        </w:rPr>
        <w:t xml:space="preserve"> EASA Biennial Conference, Stockholm University, 14-17 </w:t>
      </w:r>
      <w:r w:rsidR="000F6AA7" w:rsidRPr="007D213B">
        <w:rPr>
          <w:rFonts w:ascii="Garamond" w:hAnsi="Garamond"/>
          <w:sz w:val="24"/>
          <w:szCs w:val="24"/>
        </w:rPr>
        <w:t>Sweden</w:t>
      </w:r>
      <w:r w:rsidRPr="007D213B">
        <w:rPr>
          <w:rFonts w:ascii="Garamond" w:hAnsi="Garamond"/>
          <w:sz w:val="24"/>
          <w:szCs w:val="24"/>
        </w:rPr>
        <w:t>, August, 2018.</w:t>
      </w:r>
    </w:p>
    <w:p w:rsidR="00EE08FD" w:rsidRPr="007D213B" w:rsidRDefault="00EE08FD" w:rsidP="00EE08FD">
      <w:pPr>
        <w:autoSpaceDE w:val="0"/>
        <w:autoSpaceDN w:val="0"/>
        <w:adjustRightInd w:val="0"/>
        <w:contextualSpacing/>
        <w:jc w:val="both"/>
        <w:rPr>
          <w:rFonts w:ascii="Garamond" w:hAnsi="Garamond" w:cstheme="majorBidi"/>
          <w:color w:val="000000" w:themeColor="text1"/>
          <w:sz w:val="24"/>
          <w:szCs w:val="24"/>
        </w:rPr>
      </w:pPr>
      <w:r w:rsidRPr="007D213B">
        <w:rPr>
          <w:rFonts w:ascii="Garamond" w:hAnsi="Garamond"/>
          <w:sz w:val="24"/>
          <w:szCs w:val="24"/>
        </w:rPr>
        <w:t xml:space="preserve"> </w:t>
      </w:r>
    </w:p>
    <w:p w:rsidR="00EE08FD" w:rsidRPr="007D213B"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Nurit Stadler and Nimrod Luz, “Of not becoming a second </w:t>
      </w:r>
      <w:r w:rsidR="000F6AA7" w:rsidRPr="007D213B">
        <w:rPr>
          <w:rFonts w:ascii="Garamond" w:hAnsi="Garamond" w:cstheme="majorBidi"/>
          <w:color w:val="000000" w:themeColor="text1"/>
          <w:sz w:val="24"/>
          <w:szCs w:val="24"/>
        </w:rPr>
        <w:t>Lourdes</w:t>
      </w:r>
      <w:r w:rsidRPr="007D213B">
        <w:rPr>
          <w:rFonts w:ascii="Garamond" w:hAnsi="Garamond" w:cstheme="majorBidi"/>
          <w:color w:val="000000" w:themeColor="text1"/>
          <w:sz w:val="24"/>
          <w:szCs w:val="24"/>
        </w:rPr>
        <w:t xml:space="preserve">: The case of Mariam </w:t>
      </w:r>
      <w:proofErr w:type="spellStart"/>
      <w:r w:rsidRPr="007D213B">
        <w:rPr>
          <w:rFonts w:ascii="Garamond" w:hAnsi="Garamond" w:cstheme="majorBidi"/>
          <w:color w:val="000000" w:themeColor="text1"/>
          <w:sz w:val="24"/>
          <w:szCs w:val="24"/>
        </w:rPr>
        <w:t>Bawardi</w:t>
      </w:r>
      <w:proofErr w:type="spellEnd"/>
      <w:r w:rsidRPr="007D213B">
        <w:rPr>
          <w:rFonts w:ascii="Garamond" w:hAnsi="Garamond" w:cstheme="majorBidi"/>
          <w:color w:val="000000" w:themeColor="text1"/>
          <w:sz w:val="24"/>
          <w:szCs w:val="24"/>
        </w:rPr>
        <w:t xml:space="preserve">”, paper presented at the </w:t>
      </w:r>
      <w:r w:rsidRPr="007D213B">
        <w:rPr>
          <w:rFonts w:ascii="Garamond" w:hAnsi="Garamond"/>
          <w:sz w:val="24"/>
          <w:szCs w:val="24"/>
        </w:rPr>
        <w:t xml:space="preserve">15th EASA Biennial Conference, Stockholm University, 14-17 August, </w:t>
      </w:r>
      <w:r w:rsidR="000F6AA7" w:rsidRPr="007D213B">
        <w:rPr>
          <w:rFonts w:ascii="Garamond" w:hAnsi="Garamond" w:cstheme="majorBidi"/>
          <w:color w:val="000000" w:themeColor="text1"/>
          <w:sz w:val="24"/>
          <w:szCs w:val="24"/>
        </w:rPr>
        <w:t>Sweden</w:t>
      </w:r>
      <w:r w:rsidRPr="007D213B">
        <w:rPr>
          <w:rFonts w:ascii="Garamond" w:hAnsi="Garamond" w:cstheme="majorBidi"/>
          <w:color w:val="000000" w:themeColor="text1"/>
          <w:sz w:val="24"/>
          <w:szCs w:val="24"/>
        </w:rPr>
        <w:t xml:space="preserve"> </w:t>
      </w:r>
      <w:r w:rsidRPr="007D213B">
        <w:rPr>
          <w:rFonts w:ascii="Garamond" w:hAnsi="Garamond"/>
          <w:sz w:val="24"/>
          <w:szCs w:val="24"/>
        </w:rPr>
        <w:t xml:space="preserve">2018. </w:t>
      </w:r>
    </w:p>
    <w:p w:rsidR="00EE08FD" w:rsidRPr="007D213B" w:rsidRDefault="00EE08FD" w:rsidP="00EE08FD">
      <w:pPr>
        <w:autoSpaceDE w:val="0"/>
        <w:autoSpaceDN w:val="0"/>
        <w:adjustRightInd w:val="0"/>
        <w:ind w:left="720"/>
        <w:contextualSpacing/>
        <w:jc w:val="both"/>
        <w:rPr>
          <w:rFonts w:ascii="Garamond" w:hAnsi="Garamond" w:cstheme="majorBidi"/>
          <w:color w:val="000000" w:themeColor="text1"/>
          <w:sz w:val="24"/>
          <w:szCs w:val="24"/>
        </w:rPr>
      </w:pPr>
    </w:p>
    <w:p w:rsidR="00EE08FD" w:rsidRPr="0049450C"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Nurit Stadler, </w:t>
      </w:r>
      <w:r w:rsidRPr="007D213B">
        <w:rPr>
          <w:rFonts w:ascii="Garamond" w:hAnsi="Garamond" w:cstheme="minorBidi"/>
          <w:color w:val="000000" w:themeColor="text1"/>
          <w:sz w:val="24"/>
          <w:szCs w:val="24"/>
        </w:rPr>
        <w:t xml:space="preserve">The Many Voices of the Ritual: Devotions to Female Saint Shrines in Israel/Palestine, presented at the conference, </w:t>
      </w:r>
      <w:r w:rsidRPr="007D213B">
        <w:rPr>
          <w:rFonts w:ascii="Garamond" w:hAnsi="Garamond"/>
          <w:sz w:val="24"/>
          <w:szCs w:val="24"/>
        </w:rPr>
        <w:t>‘Interpreting Rituals: Historiographical Perspectives and Pluralistic Contexts’, Leiden University October 29</w:t>
      </w:r>
      <w:r w:rsidRPr="007D213B">
        <w:rPr>
          <w:rFonts w:ascii="Garamond" w:hAnsi="Garamond"/>
          <w:sz w:val="24"/>
          <w:szCs w:val="24"/>
          <w:vertAlign w:val="superscript"/>
        </w:rPr>
        <w:t>th</w:t>
      </w:r>
      <w:r w:rsidRPr="007D213B">
        <w:rPr>
          <w:rFonts w:ascii="Garamond" w:hAnsi="Garamond"/>
          <w:sz w:val="24"/>
          <w:szCs w:val="24"/>
        </w:rPr>
        <w:t xml:space="preserve">-31, 2018 Holland. Invited to give Key Note funded by </w:t>
      </w:r>
      <w:proofErr w:type="spellStart"/>
      <w:r w:rsidRPr="007D213B">
        <w:rPr>
          <w:rFonts w:ascii="Garamond" w:hAnsi="Garamond"/>
          <w:sz w:val="24"/>
          <w:szCs w:val="24"/>
        </w:rPr>
        <w:t>by</w:t>
      </w:r>
      <w:proofErr w:type="spellEnd"/>
      <w:r w:rsidRPr="007D213B">
        <w:rPr>
          <w:rFonts w:ascii="Garamond" w:hAnsi="Garamond"/>
          <w:sz w:val="24"/>
          <w:szCs w:val="24"/>
        </w:rPr>
        <w:t xml:space="preserve"> </w:t>
      </w:r>
      <w:proofErr w:type="spellStart"/>
      <w:r w:rsidRPr="007D213B">
        <w:rPr>
          <w:rFonts w:ascii="Garamond" w:hAnsi="Garamond"/>
          <w:sz w:val="24"/>
          <w:szCs w:val="24"/>
        </w:rPr>
        <w:t>LUCSoR</w:t>
      </w:r>
      <w:proofErr w:type="spellEnd"/>
      <w:r w:rsidRPr="007D213B">
        <w:rPr>
          <w:rFonts w:ascii="Garamond" w:hAnsi="Garamond"/>
          <w:sz w:val="24"/>
          <w:szCs w:val="24"/>
        </w:rPr>
        <w:t xml:space="preserve"> along with the Dutch Association for the Study of Religion (NGG), The Netherlands School for Advanced Studies in Theology and Religion (NOSTER) in cooperation with the University of Erfurt Research Centre ‘Dynamics of Jewish Ritual Practices in Pluralistic Contexts from Antiquity to the Present’.</w:t>
      </w:r>
    </w:p>
    <w:p w:rsidR="00EE08FD" w:rsidRPr="007D213B" w:rsidRDefault="00EE08FD" w:rsidP="00EE08FD">
      <w:pPr>
        <w:autoSpaceDE w:val="0"/>
        <w:autoSpaceDN w:val="0"/>
        <w:bidi w:val="0"/>
        <w:adjustRightInd w:val="0"/>
        <w:ind w:left="720"/>
        <w:contextualSpacing/>
        <w:jc w:val="both"/>
        <w:rPr>
          <w:rFonts w:ascii="Garamond" w:hAnsi="Garamond" w:cstheme="majorBidi"/>
          <w:color w:val="000000" w:themeColor="text1"/>
          <w:sz w:val="24"/>
          <w:szCs w:val="24"/>
        </w:rPr>
      </w:pPr>
    </w:p>
    <w:p w:rsidR="00EE08FD" w:rsidRPr="007D213B"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Stadler. Nurit. Authority and Charisma</w:t>
      </w:r>
      <w:r>
        <w:rPr>
          <w:rFonts w:ascii="Garamond" w:hAnsi="Garamond" w:cstheme="majorBidi"/>
          <w:color w:val="000000" w:themeColor="text1"/>
          <w:sz w:val="24"/>
          <w:szCs w:val="24"/>
        </w:rPr>
        <w:t>: The Case of Womb-Tomb Venerations</w:t>
      </w:r>
      <w:r w:rsidRPr="007D213B">
        <w:rPr>
          <w:rFonts w:ascii="Garamond" w:hAnsi="Garamond" w:cstheme="majorBidi"/>
          <w:color w:val="000000" w:themeColor="text1"/>
          <w:sz w:val="24"/>
          <w:szCs w:val="24"/>
        </w:rPr>
        <w:t>. Cambridge, the Woolf Institute. June 2019.</w:t>
      </w:r>
    </w:p>
    <w:p w:rsidR="00EE08FD" w:rsidRPr="007D213B"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Pr>
          <w:rFonts w:ascii="Garamond" w:hAnsi="Garamond" w:cstheme="majorBidi"/>
          <w:color w:val="000000" w:themeColor="text1"/>
          <w:sz w:val="24"/>
          <w:szCs w:val="24"/>
        </w:rPr>
        <w:t>Stadler. Nurit and Elisa Farinacci,</w:t>
      </w:r>
      <w:r w:rsidRPr="007D213B">
        <w:rPr>
          <w:rFonts w:ascii="Garamond" w:hAnsi="Garamond" w:cstheme="majorBidi"/>
          <w:color w:val="000000" w:themeColor="text1"/>
          <w:sz w:val="24"/>
          <w:szCs w:val="24"/>
        </w:rPr>
        <w:t xml:space="preserve"> Pilgrimage, Animism and Nature</w:t>
      </w:r>
      <w:r>
        <w:rPr>
          <w:rFonts w:ascii="Garamond" w:hAnsi="Garamond" w:cstheme="majorBidi"/>
          <w:color w:val="000000" w:themeColor="text1"/>
          <w:sz w:val="24"/>
          <w:szCs w:val="24"/>
        </w:rPr>
        <w:t xml:space="preserve"> in the Woods of Bologna</w:t>
      </w:r>
      <w:r w:rsidRPr="007D213B">
        <w:rPr>
          <w:rFonts w:ascii="Garamond" w:hAnsi="Garamond" w:cstheme="majorBidi"/>
          <w:color w:val="000000" w:themeColor="text1"/>
          <w:sz w:val="24"/>
          <w:szCs w:val="24"/>
        </w:rPr>
        <w:t xml:space="preserve">. A workshop </w:t>
      </w:r>
      <w:r>
        <w:rPr>
          <w:rFonts w:ascii="Garamond" w:hAnsi="Garamond" w:cstheme="majorBidi"/>
          <w:color w:val="000000" w:themeColor="text1"/>
          <w:sz w:val="24"/>
          <w:szCs w:val="24"/>
        </w:rPr>
        <w:t xml:space="preserve">Organized </w:t>
      </w:r>
      <w:r w:rsidRPr="007D213B">
        <w:rPr>
          <w:rFonts w:ascii="Garamond" w:hAnsi="Garamond" w:cstheme="majorBidi"/>
          <w:color w:val="000000" w:themeColor="text1"/>
          <w:sz w:val="24"/>
          <w:szCs w:val="24"/>
        </w:rPr>
        <w:t xml:space="preserve">with John Eade. London, October 14. </w:t>
      </w:r>
    </w:p>
    <w:p w:rsidR="00EE08FD" w:rsidRPr="007D213B" w:rsidRDefault="00EE08FD" w:rsidP="00EE08FD">
      <w:pPr>
        <w:numPr>
          <w:ilvl w:val="0"/>
          <w:numId w:val="2"/>
        </w:numPr>
        <w:autoSpaceDE w:val="0"/>
        <w:autoSpaceDN w:val="0"/>
        <w:bidi w:val="0"/>
        <w:adjustRightInd w:val="0"/>
        <w:contextualSpacing/>
        <w:jc w:val="both"/>
        <w:rPr>
          <w:rFonts w:ascii="Garamond" w:hAnsi="Garamond" w:cstheme="majorBidi"/>
          <w:color w:val="000000" w:themeColor="text1"/>
          <w:sz w:val="24"/>
          <w:szCs w:val="24"/>
        </w:rPr>
      </w:pPr>
      <w:r w:rsidRPr="007D213B">
        <w:rPr>
          <w:rFonts w:ascii="Garamond" w:hAnsi="Garamond" w:cstheme="majorBidi"/>
          <w:color w:val="000000" w:themeColor="text1"/>
          <w:sz w:val="24"/>
          <w:szCs w:val="24"/>
        </w:rPr>
        <w:t xml:space="preserve">Stadler Nurit. </w:t>
      </w:r>
      <w:r>
        <w:rPr>
          <w:rFonts w:ascii="Garamond" w:hAnsi="Garamond" w:cstheme="majorBidi"/>
          <w:color w:val="000000" w:themeColor="text1"/>
          <w:sz w:val="24"/>
          <w:szCs w:val="24"/>
        </w:rPr>
        <w:t xml:space="preserve">Borders and </w:t>
      </w:r>
      <w:r w:rsidR="000F6AA7">
        <w:rPr>
          <w:rFonts w:ascii="Garamond" w:hAnsi="Garamond" w:cstheme="majorBidi"/>
          <w:color w:val="000000" w:themeColor="text1"/>
          <w:sz w:val="24"/>
          <w:szCs w:val="24"/>
        </w:rPr>
        <w:t>Religion</w:t>
      </w:r>
      <w:r>
        <w:rPr>
          <w:rFonts w:ascii="Garamond" w:hAnsi="Garamond" w:cstheme="majorBidi"/>
          <w:color w:val="000000" w:themeColor="text1"/>
          <w:sz w:val="24"/>
          <w:szCs w:val="24"/>
        </w:rPr>
        <w:t xml:space="preserve">. </w:t>
      </w:r>
      <w:r w:rsidRPr="007D213B">
        <w:rPr>
          <w:rFonts w:ascii="Garamond" w:hAnsi="Garamond" w:cstheme="majorBidi"/>
          <w:color w:val="000000" w:themeColor="text1"/>
          <w:sz w:val="24"/>
          <w:szCs w:val="24"/>
        </w:rPr>
        <w:t xml:space="preserve">A Workshop </w:t>
      </w:r>
      <w:r>
        <w:rPr>
          <w:rFonts w:ascii="Garamond" w:hAnsi="Garamond" w:cstheme="majorBidi"/>
          <w:color w:val="000000" w:themeColor="text1"/>
          <w:sz w:val="24"/>
          <w:szCs w:val="24"/>
        </w:rPr>
        <w:t xml:space="preserve">Organized </w:t>
      </w:r>
      <w:r w:rsidRPr="007D213B">
        <w:rPr>
          <w:rFonts w:ascii="Garamond" w:hAnsi="Garamond" w:cstheme="majorBidi"/>
          <w:color w:val="000000" w:themeColor="text1"/>
          <w:sz w:val="24"/>
          <w:szCs w:val="24"/>
        </w:rPr>
        <w:t xml:space="preserve">with Ahmet Kerim Gultekin, Leipzig University. </w:t>
      </w:r>
    </w:p>
    <w:p w:rsidR="00EE08FD" w:rsidRPr="007D213B" w:rsidRDefault="00EE08FD" w:rsidP="00EE08FD">
      <w:pPr>
        <w:bidi w:val="0"/>
        <w:rPr>
          <w:rFonts w:ascii="Garamond" w:hAnsi="Garamond" w:cstheme="majorBidi"/>
          <w:color w:val="000000" w:themeColor="text1"/>
          <w:sz w:val="24"/>
          <w:szCs w:val="24"/>
          <w:rtl/>
          <w:lang w:val="en-GB"/>
        </w:rPr>
      </w:pPr>
    </w:p>
    <w:p w:rsidR="00AE7E65" w:rsidRDefault="00AE7E65"/>
    <w:sectPr w:rsidR="00AE7E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Myriad Pro SemiCon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B55"/>
    <w:multiLevelType w:val="hybridMultilevel"/>
    <w:tmpl w:val="5EBE0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3200E"/>
    <w:multiLevelType w:val="hybridMultilevel"/>
    <w:tmpl w:val="D78483EA"/>
    <w:lvl w:ilvl="0" w:tplc="24486A3A">
      <w:start w:val="1"/>
      <w:numFmt w:val="decimal"/>
      <w:lvlText w:val="%1."/>
      <w:lvlJc w:val="left"/>
      <w:pPr>
        <w:ind w:left="360" w:hanging="360"/>
      </w:pPr>
      <w:rPr>
        <w:rFonts w:eastAsia="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C6C0B"/>
    <w:multiLevelType w:val="hybridMultilevel"/>
    <w:tmpl w:val="AB30E8BC"/>
    <w:lvl w:ilvl="0" w:tplc="37A62684">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2F3D2B"/>
    <w:multiLevelType w:val="hybridMultilevel"/>
    <w:tmpl w:val="A8042D2E"/>
    <w:lvl w:ilvl="0" w:tplc="B554F596">
      <w:start w:val="1"/>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A16598"/>
    <w:multiLevelType w:val="hybridMultilevel"/>
    <w:tmpl w:val="3FFAC254"/>
    <w:lvl w:ilvl="0" w:tplc="7B72489E">
      <w:start w:val="17"/>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33AE3"/>
    <w:multiLevelType w:val="hybridMultilevel"/>
    <w:tmpl w:val="4C5030F2"/>
    <w:lvl w:ilvl="0" w:tplc="49F6B56C">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FD"/>
    <w:rsid w:val="000F6AA7"/>
    <w:rsid w:val="0089626E"/>
    <w:rsid w:val="00AE7E65"/>
    <w:rsid w:val="00BE36C8"/>
    <w:rsid w:val="00EE08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E99A"/>
  <w15:chartTrackingRefBased/>
  <w15:docId w15:val="{ACC489B0-D19D-4C78-B2E1-4B5DCDB1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FD"/>
    <w:pPr>
      <w:bidi/>
      <w:spacing w:after="200" w:line="276" w:lineRule="auto"/>
    </w:pPr>
    <w:rPr>
      <w:rFonts w:ascii="Calibri" w:eastAsia="Calibri" w:hAnsi="Calibri" w:cs="Arial"/>
    </w:rPr>
  </w:style>
  <w:style w:type="paragraph" w:styleId="Heading1">
    <w:name w:val="heading 1"/>
    <w:basedOn w:val="Normal"/>
    <w:next w:val="Normal"/>
    <w:link w:val="Heading1Char"/>
    <w:qFormat/>
    <w:rsid w:val="00EE08FD"/>
    <w:pPr>
      <w:keepNext/>
      <w:bidi w:val="0"/>
      <w:spacing w:after="0" w:line="240" w:lineRule="auto"/>
      <w:outlineLvl w:val="0"/>
    </w:pPr>
    <w:rPr>
      <w:rFonts w:ascii="Times New Roman" w:eastAsia="Times New Roman" w:hAnsi="Times New Roman" w:cs="Narkisim"/>
      <w:sz w:val="24"/>
      <w:szCs w:val="24"/>
      <w:u w:val="single"/>
      <w:lang w:eastAsia="he-IL"/>
    </w:rPr>
  </w:style>
  <w:style w:type="paragraph" w:styleId="Heading2">
    <w:name w:val="heading 2"/>
    <w:basedOn w:val="Normal"/>
    <w:next w:val="Normal"/>
    <w:link w:val="Heading2Char"/>
    <w:qFormat/>
    <w:rsid w:val="00EE08FD"/>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8FD"/>
    <w:rPr>
      <w:rFonts w:ascii="Times New Roman" w:eastAsia="Times New Roman" w:hAnsi="Times New Roman" w:cs="Narkisim"/>
      <w:sz w:val="24"/>
      <w:szCs w:val="24"/>
      <w:u w:val="single"/>
      <w:lang w:eastAsia="he-IL"/>
    </w:rPr>
  </w:style>
  <w:style w:type="character" w:customStyle="1" w:styleId="Heading2Char">
    <w:name w:val="Heading 2 Char"/>
    <w:basedOn w:val="DefaultParagraphFont"/>
    <w:link w:val="Heading2"/>
    <w:rsid w:val="00EE08FD"/>
    <w:rPr>
      <w:rFonts w:ascii="Cambria" w:eastAsia="Times New Roman" w:hAnsi="Cambria" w:cs="Times New Roman"/>
      <w:b/>
      <w:bCs/>
      <w:i/>
      <w:iCs/>
      <w:sz w:val="28"/>
      <w:szCs w:val="28"/>
    </w:rPr>
  </w:style>
  <w:style w:type="paragraph" w:customStyle="1" w:styleId="txt1">
    <w:name w:val="txt 1"/>
    <w:basedOn w:val="Normal"/>
    <w:rsid w:val="00EE08FD"/>
    <w:pPr>
      <w:keepNext/>
      <w:bidi w:val="0"/>
      <w:spacing w:before="120" w:after="0" w:line="240" w:lineRule="auto"/>
      <w:ind w:left="3600" w:hanging="3600"/>
      <w:jc w:val="both"/>
    </w:pPr>
    <w:rPr>
      <w:rFonts w:ascii="Times New Roman" w:eastAsia="Times New Roman" w:hAnsi="Times New Roman" w:cs="Miriam"/>
      <w:b/>
      <w:bCs/>
      <w:noProof/>
      <w:sz w:val="24"/>
      <w:szCs w:val="24"/>
      <w:lang w:eastAsia="he-IL"/>
    </w:rPr>
  </w:style>
  <w:style w:type="paragraph" w:customStyle="1" w:styleId="listaconletras">
    <w:name w:val="lista con letras"/>
    <w:basedOn w:val="ListBullet"/>
    <w:rsid w:val="00EE08FD"/>
    <w:pPr>
      <w:numPr>
        <w:numId w:val="0"/>
      </w:numPr>
      <w:tabs>
        <w:tab w:val="left" w:pos="720"/>
        <w:tab w:val="num" w:pos="814"/>
      </w:tabs>
      <w:bidi w:val="0"/>
      <w:spacing w:before="60" w:after="60" w:line="260" w:lineRule="exact"/>
      <w:ind w:left="720" w:right="1440" w:hanging="720"/>
      <w:contextualSpacing w:val="0"/>
      <w:jc w:val="both"/>
    </w:pPr>
    <w:rPr>
      <w:rFonts w:ascii="Times New Roman" w:eastAsia="Times New Roman" w:hAnsi="Times New Roman" w:cs="Miriam"/>
      <w:i/>
      <w:iCs/>
      <w:noProof/>
      <w:sz w:val="24"/>
      <w:szCs w:val="24"/>
      <w:lang w:eastAsia="he-IL"/>
    </w:rPr>
  </w:style>
  <w:style w:type="paragraph" w:styleId="Title">
    <w:name w:val="Title"/>
    <w:basedOn w:val="Normal"/>
    <w:link w:val="TitleChar"/>
    <w:qFormat/>
    <w:rsid w:val="00EE08FD"/>
    <w:pPr>
      <w:spacing w:after="0" w:line="360" w:lineRule="auto"/>
      <w:jc w:val="center"/>
    </w:pPr>
    <w:rPr>
      <w:rFonts w:ascii="Times New Roman" w:eastAsia="Times New Roman" w:hAnsi="Times New Roman" w:cs="David"/>
      <w:b/>
      <w:bCs/>
      <w:noProof/>
      <w:sz w:val="20"/>
      <w:szCs w:val="24"/>
      <w:lang w:eastAsia="he-IL"/>
    </w:rPr>
  </w:style>
  <w:style w:type="character" w:customStyle="1" w:styleId="TitleChar">
    <w:name w:val="Title Char"/>
    <w:basedOn w:val="DefaultParagraphFont"/>
    <w:link w:val="Title"/>
    <w:rsid w:val="00EE08FD"/>
    <w:rPr>
      <w:rFonts w:ascii="Times New Roman" w:eastAsia="Times New Roman" w:hAnsi="Times New Roman" w:cs="David"/>
      <w:b/>
      <w:bCs/>
      <w:noProof/>
      <w:sz w:val="20"/>
      <w:szCs w:val="24"/>
      <w:lang w:eastAsia="he-IL"/>
    </w:rPr>
  </w:style>
  <w:style w:type="paragraph" w:styleId="BodyText">
    <w:name w:val="Body Text"/>
    <w:basedOn w:val="Normal"/>
    <w:link w:val="BodyTextChar"/>
    <w:unhideWhenUsed/>
    <w:rsid w:val="00EE08FD"/>
    <w:pPr>
      <w:spacing w:after="120"/>
    </w:pPr>
  </w:style>
  <w:style w:type="character" w:customStyle="1" w:styleId="BodyTextChar">
    <w:name w:val="Body Text Char"/>
    <w:basedOn w:val="DefaultParagraphFont"/>
    <w:link w:val="BodyText"/>
    <w:rsid w:val="00EE08FD"/>
    <w:rPr>
      <w:rFonts w:ascii="Calibri" w:eastAsia="Calibri" w:hAnsi="Calibri" w:cs="Arial"/>
    </w:rPr>
  </w:style>
  <w:style w:type="character" w:styleId="Strong">
    <w:name w:val="Strong"/>
    <w:basedOn w:val="DefaultParagraphFont"/>
    <w:uiPriority w:val="22"/>
    <w:qFormat/>
    <w:rsid w:val="00EE08FD"/>
    <w:rPr>
      <w:b/>
      <w:bCs/>
    </w:rPr>
  </w:style>
  <w:style w:type="character" w:styleId="Hyperlink">
    <w:name w:val="Hyperlink"/>
    <w:basedOn w:val="DefaultParagraphFont"/>
    <w:unhideWhenUsed/>
    <w:rsid w:val="00EE08FD"/>
    <w:rPr>
      <w:color w:val="0000FF"/>
      <w:u w:val="single"/>
    </w:rPr>
  </w:style>
  <w:style w:type="character" w:styleId="Emphasis">
    <w:name w:val="Emphasis"/>
    <w:basedOn w:val="DefaultParagraphFont"/>
    <w:uiPriority w:val="20"/>
    <w:qFormat/>
    <w:rsid w:val="00EE08FD"/>
    <w:rPr>
      <w:b/>
      <w:bCs/>
      <w:i w:val="0"/>
      <w:iCs w:val="0"/>
    </w:rPr>
  </w:style>
  <w:style w:type="character" w:customStyle="1" w:styleId="st">
    <w:name w:val="st"/>
    <w:basedOn w:val="DefaultParagraphFont"/>
    <w:rsid w:val="00EE08FD"/>
  </w:style>
  <w:style w:type="paragraph" w:styleId="ListParagraph">
    <w:name w:val="List Paragraph"/>
    <w:basedOn w:val="Normal"/>
    <w:uiPriority w:val="34"/>
    <w:qFormat/>
    <w:rsid w:val="00EE08FD"/>
    <w:pPr>
      <w:bidi w:val="0"/>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08FD"/>
  </w:style>
  <w:style w:type="character" w:customStyle="1" w:styleId="A0">
    <w:name w:val="A0"/>
    <w:uiPriority w:val="99"/>
    <w:rsid w:val="00EE08FD"/>
    <w:rPr>
      <w:rFonts w:cs="Myriad Pro SemiCond"/>
      <w:color w:val="000000"/>
      <w:sz w:val="17"/>
      <w:szCs w:val="17"/>
    </w:rPr>
  </w:style>
  <w:style w:type="character" w:customStyle="1" w:styleId="nlmarticle-title">
    <w:name w:val="nlm_article-title"/>
    <w:basedOn w:val="DefaultParagraphFont"/>
    <w:rsid w:val="00EE08FD"/>
  </w:style>
  <w:style w:type="character" w:customStyle="1" w:styleId="hithilite">
    <w:name w:val="hithilite"/>
    <w:basedOn w:val="DefaultParagraphFont"/>
    <w:rsid w:val="00EE08FD"/>
  </w:style>
  <w:style w:type="paragraph" w:styleId="ListBullet">
    <w:name w:val="List Bullet"/>
    <w:basedOn w:val="Normal"/>
    <w:uiPriority w:val="99"/>
    <w:semiHidden/>
    <w:unhideWhenUsed/>
    <w:rsid w:val="00EE08F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el.oxfordjournals.org/cgi/content/full/srq0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s.cambridge.org/action/displayFulltext?type=1&amp;fid=7629720&amp;jid=AJS&amp;volumeId=34&amp;issueId=01&amp;aid=7629712" TargetMode="External"/><Relationship Id="rId12" Type="http://schemas.openxmlformats.org/officeDocument/2006/relationships/hyperlink" Target="http://www.tandfonline.com/doi/pdf/10.1080/13537903.2013.7833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net.org/reviews/showrev.php?id=26054" TargetMode="External"/><Relationship Id="rId11" Type="http://schemas.openxmlformats.org/officeDocument/2006/relationships/hyperlink" Target="http://www.h-net.org/reviews/showrev.php?id=36605" TargetMode="External"/><Relationship Id="rId5" Type="http://schemas.openxmlformats.org/officeDocument/2006/relationships/hyperlink" Target="http://onlinelibrary.wiley.com/doi/10.1111/j.1548-1433.2010.01294_24.x/pdf" TargetMode="External"/><Relationship Id="rId10" Type="http://schemas.openxmlformats.org/officeDocument/2006/relationships/hyperlink" Target="http://www.jstor.org/stable/pdfplus/10.1086/665969.pdf?acceptTC=true" TargetMode="External"/><Relationship Id="rId4" Type="http://schemas.openxmlformats.org/officeDocument/2006/relationships/webSettings" Target="webSettings.xml"/><Relationship Id="rId9" Type="http://schemas.openxmlformats.org/officeDocument/2006/relationships/hyperlink" Target="https://academic.oup.com/socrel/article-abstract/71/4/486/16761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Hebrew U</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2019-09-12T17:22:00Z</dcterms:created>
  <dcterms:modified xsi:type="dcterms:W3CDTF">2019-09-12T17:24:00Z</dcterms:modified>
</cp:coreProperties>
</file>